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364C" w14:textId="7285A9CD" w:rsidR="00B92CD6" w:rsidRPr="00C127F1" w:rsidRDefault="00B92CD6" w:rsidP="00B92CD6">
      <w:pPr>
        <w:pStyle w:val="rozdzial"/>
      </w:pPr>
      <w:r w:rsidRPr="00C127F1">
        <w:t>Przedmiotowy system oceniania</w:t>
      </w:r>
      <w:r w:rsidR="00F82B92">
        <w:t xml:space="preserve"> - fizyka kl. 7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95"/>
      </w:tblGrid>
      <w:tr w:rsidR="00B92CD6" w:rsidRPr="00A65C11" w14:paraId="5266EE9D" w14:textId="77777777" w:rsidTr="00B92CD6">
        <w:trPr>
          <w:cantSplit/>
          <w:trHeight w:val="170"/>
        </w:trPr>
        <w:tc>
          <w:tcPr>
            <w:tcW w:w="0" w:type="auto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59"/>
            </w:tblGrid>
            <w:tr w:rsidR="00372F93" w:rsidRPr="00A65C11" w14:paraId="5FC239EF" w14:textId="77777777" w:rsidTr="0055678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</w:tcPr>
                <w:p w14:paraId="55CACA5D" w14:textId="77777777" w:rsidR="00372F93" w:rsidRDefault="00372F93" w:rsidP="00B92CD6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72F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owe warunki i sposób oceniania okre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ś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 statut szko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y</w:t>
                  </w:r>
                </w:p>
              </w:tc>
            </w:tr>
          </w:tbl>
          <w:p w14:paraId="39357219" w14:textId="77777777" w:rsidR="00B92CD6" w:rsidRPr="00372F93" w:rsidRDefault="00B92CD6" w:rsidP="00B92CD6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DCEC74" w14:textId="77777777"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14:paraId="2367FBCE" w14:textId="77777777" w:rsidR="00B92CD6" w:rsidRPr="00C127F1" w:rsidRDefault="00B92CD6" w:rsidP="00B92CD6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14:paraId="6733C342" w14:textId="77777777"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14:paraId="47D6A85F" w14:textId="77777777"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14:paraId="110625D9" w14:textId="77777777"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14:paraId="33E6A770" w14:textId="77777777"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14:paraId="32B2309B" w14:textId="77777777" w:rsidR="00B92CD6" w:rsidRPr="00372F93" w:rsidRDefault="00B92CD6" w:rsidP="00B92CD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14:paraId="78FF77A2" w14:textId="77777777"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14:paraId="7B9D6D12" w14:textId="77777777"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14:paraId="616E490B" w14:textId="77777777"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14:paraId="5EF50E6D" w14:textId="77777777"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</w:t>
      </w:r>
      <w:r w:rsidR="008350E8">
        <w:rPr>
          <w:rFonts w:ascii="Times New Roman" w:hAnsi="Times New Roman" w:cs="Times New Roman"/>
          <w:sz w:val="20"/>
          <w:szCs w:val="20"/>
        </w:rPr>
        <w:t xml:space="preserve"> i źródeł internetowych</w:t>
      </w:r>
      <w:r w:rsidRPr="00372F93">
        <w:rPr>
          <w:rFonts w:ascii="Times New Roman" w:hAnsi="Times New Roman" w:cs="Times New Roman"/>
          <w:sz w:val="20"/>
          <w:szCs w:val="20"/>
        </w:rPr>
        <w:t>.</w:t>
      </w:r>
    </w:p>
    <w:p w14:paraId="7A3746DB" w14:textId="77777777"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14:paraId="35A648E7" w14:textId="77777777"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14:paraId="47479DCF" w14:textId="77777777"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komunikuje się,</w:t>
      </w:r>
    </w:p>
    <w:p w14:paraId="217DEA83" w14:textId="77777777"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14:paraId="769A7509" w14:textId="77777777"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14:paraId="1E88C51F" w14:textId="77777777"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pracować w zespole. </w:t>
      </w:r>
    </w:p>
    <w:p w14:paraId="7FFEEAA2" w14:textId="77777777" w:rsidR="00B92CD6" w:rsidRPr="00C127F1" w:rsidRDefault="00B92CD6" w:rsidP="00B92CD6">
      <w:pPr>
        <w:pStyle w:val="rdtytuzkwadratemzielonym"/>
        <w:numPr>
          <w:ilvl w:val="0"/>
          <w:numId w:val="4"/>
        </w:numPr>
        <w:spacing w:after="85"/>
      </w:pPr>
      <w:r w:rsidRPr="00C127F1">
        <w:t xml:space="preserve">Szczegółowe wymagania na poszczególne stopnie (oceny) </w:t>
      </w:r>
    </w:p>
    <w:p w14:paraId="717C47C7" w14:textId="77777777" w:rsidR="004608C5" w:rsidRPr="004608C5" w:rsidRDefault="004608C5" w:rsidP="004608C5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4608C5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4608C5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14:paraId="47DA921B" w14:textId="77777777" w:rsidR="00B92CD6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  <w:r w:rsidR="00620801">
        <w:rPr>
          <w:rFonts w:ascii="Times New Roman" w:hAnsi="Times New Roman" w:cs="Times New Roman"/>
          <w:sz w:val="20"/>
          <w:szCs w:val="20"/>
        </w:rPr>
        <w:t>.</w:t>
      </w:r>
    </w:p>
    <w:p w14:paraId="2723F68B" w14:textId="77777777" w:rsidR="00620801" w:rsidRPr="00556787" w:rsidRDefault="00620801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620801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się </w:t>
      </w:r>
      <w:r w:rsidRPr="00620801">
        <w:rPr>
          <w:rFonts w:ascii="Times New Roman" w:hAnsi="Times New Roman" w:cs="Times New Roman"/>
          <w:b/>
          <w:sz w:val="20"/>
          <w:szCs w:val="20"/>
        </w:rPr>
        <w:t>kumulują</w:t>
      </w:r>
      <w:r w:rsidRPr="00620801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782"/>
        <w:gridCol w:w="3647"/>
        <w:gridCol w:w="1961"/>
        <w:gridCol w:w="1692"/>
      </w:tblGrid>
      <w:tr w:rsidR="00620801" w14:paraId="45215227" w14:textId="77777777" w:rsidTr="00C93220">
        <w:trPr>
          <w:trHeight w:val="60"/>
          <w:tblHeader/>
          <w:jc w:val="center"/>
        </w:trPr>
        <w:tc>
          <w:tcPr>
            <w:tcW w:w="13912" w:type="dxa"/>
            <w:gridSpan w:val="5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5F915" w14:textId="77777777" w:rsidR="00620801" w:rsidRDefault="00620801" w:rsidP="00CC1606">
            <w:pPr>
              <w:pStyle w:val="tabelaglowatabela"/>
              <w:ind w:left="108"/>
            </w:pPr>
            <w:r>
              <w:t>Ocena</w:t>
            </w:r>
          </w:p>
        </w:tc>
      </w:tr>
      <w:tr w:rsidR="00555FD4" w14:paraId="09F1213A" w14:textId="77777777" w:rsidTr="00094D2E">
        <w:trPr>
          <w:trHeight w:val="60"/>
          <w:tblHeader/>
          <w:jc w:val="center"/>
        </w:trPr>
        <w:tc>
          <w:tcPr>
            <w:tcW w:w="2830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96C80" w14:textId="77777777" w:rsidR="00555FD4" w:rsidRDefault="00620801">
            <w:pPr>
              <w:pStyle w:val="tabelaglowatabela"/>
            </w:pPr>
            <w:r>
              <w:t>d</w:t>
            </w:r>
            <w:r w:rsidR="00555FD4">
              <w:t>opuszczając</w:t>
            </w:r>
            <w:r>
              <w:t>a</w:t>
            </w:r>
          </w:p>
        </w:tc>
        <w:tc>
          <w:tcPr>
            <w:tcW w:w="3782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4252B" w14:textId="77777777" w:rsidR="00555FD4" w:rsidRDefault="00555FD4">
            <w:pPr>
              <w:pStyle w:val="tabelaglowatabela"/>
            </w:pPr>
            <w:r>
              <w:t>dostateczn</w:t>
            </w:r>
            <w:r w:rsidR="00620801">
              <w:t>a</w:t>
            </w:r>
          </w:p>
        </w:tc>
        <w:tc>
          <w:tcPr>
            <w:tcW w:w="3647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2C515" w14:textId="77777777" w:rsidR="00555FD4" w:rsidRDefault="00555FD4">
            <w:pPr>
              <w:pStyle w:val="tabelaglowatabela"/>
            </w:pPr>
            <w:r>
              <w:t>dobr</w:t>
            </w:r>
            <w:r w:rsidR="00620801">
              <w:t>a</w:t>
            </w:r>
          </w:p>
        </w:tc>
        <w:tc>
          <w:tcPr>
            <w:tcW w:w="196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F5DAB" w14:textId="77777777" w:rsidR="00555FD4" w:rsidRDefault="00555FD4" w:rsidP="00555FD4">
            <w:pPr>
              <w:pStyle w:val="tabelaglowatabela"/>
            </w:pPr>
            <w:r>
              <w:t>bardzo dobr</w:t>
            </w:r>
            <w:r w:rsidR="00620801">
              <w:t>a</w:t>
            </w:r>
          </w:p>
        </w:tc>
        <w:tc>
          <w:tcPr>
            <w:tcW w:w="1692" w:type="dxa"/>
            <w:shd w:val="solid" w:color="F8E7C0" w:fill="auto"/>
          </w:tcPr>
          <w:p w14:paraId="097934F4" w14:textId="77777777" w:rsidR="00555FD4" w:rsidRDefault="00555FD4" w:rsidP="00CC1606">
            <w:pPr>
              <w:pStyle w:val="tabelaglowatabela"/>
              <w:ind w:left="108"/>
            </w:pPr>
            <w:r>
              <w:t>celując</w:t>
            </w:r>
            <w:r w:rsidR="00620801">
              <w:t>a</w:t>
            </w:r>
          </w:p>
        </w:tc>
      </w:tr>
      <w:tr w:rsidR="00555FD4" w:rsidRPr="00A65C11" w14:paraId="11DF247E" w14:textId="77777777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14:paraId="02946479" w14:textId="77777777" w:rsidR="00555FD4" w:rsidRPr="0011106B" w:rsidRDefault="00555FD4" w:rsidP="00094D2E">
            <w:pPr>
              <w:pStyle w:val="tabelatresctabela"/>
              <w:ind w:left="108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555FD4" w:rsidRPr="00A65C11" w14:paraId="078C70DB" w14:textId="77777777" w:rsidTr="00094D2E">
        <w:trPr>
          <w:trHeight w:val="56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887A189" w14:textId="77777777"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14:paraId="464CD23F" w14:textId="77777777"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14:paraId="0C2A8DB0" w14:textId="77777777"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wymienia podstawowe metody </w:t>
            </w:r>
            <w:r w:rsidRPr="00C127F1">
              <w:lastRenderedPageBreak/>
              <w:t>badań stosowane w fizyce</w:t>
            </w:r>
          </w:p>
          <w:p w14:paraId="578A4166" w14:textId="77777777"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14:paraId="6DFBC330" w14:textId="77777777"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14:paraId="6E7C002C" w14:textId="77777777" w:rsidR="00555FD4" w:rsidRPr="00C127F1" w:rsidRDefault="00555FD4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14:paraId="261F7C04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14:paraId="20E56BD0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14:paraId="1C65D38C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14:paraId="09715231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14:paraId="5B6ADB58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14:paraId="2D6DABFE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14:paraId="636BEDC3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14:paraId="3E8D3E69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14:paraId="4BA0238D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14:paraId="5980B728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odróżnia wielkości skalarne (liczbowe) od wektorowych </w:t>
            </w:r>
            <w:r w:rsidRPr="00C127F1">
              <w:lastRenderedPageBreak/>
              <w:t>i podaje odpowiednie przykłady</w:t>
            </w:r>
          </w:p>
          <w:p w14:paraId="39FF58B1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14:paraId="13FA4C01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14:paraId="044283B4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>
              <w:t>z</w:t>
            </w:r>
            <w:r w:rsidRPr="00C127F1">
              <w:t>różnia siłę wypadkową i siłę równoważącą</w:t>
            </w:r>
          </w:p>
          <w:p w14:paraId="06C352DB" w14:textId="77777777"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0E4E5375" w14:textId="77777777"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14:paraId="6DE4764F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podaje przykłady powiązań fizyki z życiem codziennym, techniką, medycyną oraz innymi </w:t>
            </w:r>
            <w:r w:rsidRPr="00C127F1">
              <w:lastRenderedPageBreak/>
              <w:t>dziedzinami wiedzy</w:t>
            </w:r>
          </w:p>
          <w:p w14:paraId="709BA77D" w14:textId="77777777"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doświadczenie</w:t>
            </w:r>
          </w:p>
          <w:p w14:paraId="1E754ABE" w14:textId="77777777" w:rsidR="00555FD4" w:rsidRPr="0011106B" w:rsidRDefault="00555FD4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14:paraId="14C116E5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14:paraId="4E9807B0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14:paraId="396BC321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14:paraId="76299ACF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14:paraId="3524DE87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14:paraId="6279A719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14:paraId="700C63EA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14:paraId="2661EF30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14:paraId="1621BC90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(statyczne i dynamiczne)</w:t>
            </w:r>
          </w:p>
          <w:p w14:paraId="274B95AA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14:paraId="19B95AD3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>
              <w:t>ę</w:t>
            </w:r>
            <w:r w:rsidRPr="00C127F1">
              <w:t>cie siły jako działania skierowanego (wektor); wskazuje wartość, kierunek i zwrot wektora siły</w:t>
            </w:r>
          </w:p>
          <w:p w14:paraId="76DE0FBD" w14:textId="77777777"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lastRenderedPageBreak/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14:paraId="400EC39D" w14:textId="77777777"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14:paraId="117344EA" w14:textId="77777777" w:rsidR="00555FD4" w:rsidRPr="0011106B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14:paraId="0E27878C" w14:textId="77777777"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14:paraId="1D87C4BA" w14:textId="77777777"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14:paraId="7C92D641" w14:textId="77777777"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14:paraId="28326EC8" w14:textId="77777777"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14:paraId="31D0A92D" w14:textId="77777777"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14:paraId="2CF6F7DE" w14:textId="77777777"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14:paraId="198FD54B" w14:textId="77777777" w:rsidR="00555FD4" w:rsidRPr="00C127F1" w:rsidRDefault="00555FD4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14:paraId="3DF66953" w14:textId="77777777"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14:paraId="31336F24" w14:textId="77777777"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14:paraId="1D3B97B0" w14:textId="77777777"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14:paraId="12370C17" w14:textId="77777777"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14:paraId="64D776F7" w14:textId="77777777" w:rsidR="00555FD4" w:rsidRPr="00C127F1" w:rsidRDefault="00555FD4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14:paraId="38FBCCCE" w14:textId="77777777"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opisuje przebieg przeprowadzonego doświadczenia (wyróżnia kluczowe kroki i sposób postępowania, wskazuje rolę użytych przyrządów, </w:t>
            </w:r>
            <w:r w:rsidRPr="00C127F1">
              <w:lastRenderedPageBreak/>
              <w:t>ilustruje wyniki)</w:t>
            </w:r>
          </w:p>
          <w:p w14:paraId="2EECC3F8" w14:textId="77777777" w:rsidR="00555FD4" w:rsidRPr="00C127F1" w:rsidRDefault="00555FD4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14:paraId="4C26BF5C" w14:textId="77777777"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05880418" w14:textId="77777777"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14:paraId="4E11ADC3" w14:textId="77777777" w:rsidR="00555FD4" w:rsidRPr="00C127F1" w:rsidRDefault="00555FD4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 xml:space="preserve">podaje przykłady wielkości fizycznych wraz z ich jednostkami w układzie SI; zapisuje </w:t>
            </w:r>
            <w:r w:rsidRPr="00C127F1">
              <w:lastRenderedPageBreak/>
              <w:t>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14:paraId="1743EFA7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14:paraId="244D9D08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14:paraId="508DFAB2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14:paraId="71D760BE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Pr="004608C5">
              <w:t>zaokrąglony do zadanej liczby cyfr znaczących</w:t>
            </w:r>
          </w:p>
          <w:p w14:paraId="6EA7504F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14:paraId="23C0C722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14:paraId="35A43480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14:paraId="777EE179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14:paraId="599CCA07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Pr="004608C5">
              <w:t>zaokrąglony do zadanej liczby cyfr znaczących</w:t>
            </w:r>
          </w:p>
          <w:p w14:paraId="6EFF5E1C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14:paraId="55CA43C5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14:paraId="4B96B01C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14:paraId="6EEF1050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14:paraId="6451CDB6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14:paraId="314DBAAD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lastRenderedPageBreak/>
              <w:t xml:space="preserve">selekcjonuje informacje uzyskane z różnych źródeł, np. na lekcji, z podręcznika, z literatury popularnonaukowej, z internetu </w:t>
            </w:r>
          </w:p>
          <w:p w14:paraId="0DFF467C" w14:textId="77777777"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14:paraId="153FA90A" w14:textId="77777777" w:rsidR="00555FD4" w:rsidRPr="00C127F1" w:rsidRDefault="00555FD4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46449BA1" w14:textId="77777777"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14:paraId="511355C4" w14:textId="77777777" w:rsidR="00555FD4" w:rsidRDefault="00555FD4" w:rsidP="00555F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 xml:space="preserve">podaje przykłady osiągnięć fizyków </w:t>
            </w:r>
            <w:r w:rsidRPr="00C127F1">
              <w:lastRenderedPageBreak/>
              <w:t>cennych dla rozwoju cywilizacji (współczesnej techniki i technologii)</w:t>
            </w:r>
          </w:p>
          <w:p w14:paraId="6DCE17B8" w14:textId="77777777" w:rsidR="00555FD4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wyznacza niepewność pomiarową przy pomiarach wielokrotnych</w:t>
            </w:r>
          </w:p>
          <w:p w14:paraId="1670CDAE" w14:textId="77777777"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przewiduje skutki różnego rodzaju oddziaływań</w:t>
            </w:r>
          </w:p>
          <w:p w14:paraId="008F4BFB" w14:textId="77777777"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podaje przykłady rodzajów i skutków oddziaływań (bezpośrednich i na odległość) inne niż poznane na lekcji</w:t>
            </w:r>
          </w:p>
          <w:p w14:paraId="14627F67" w14:textId="77777777"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 xml:space="preserve">szacuje niepewność pomiarową wyznaczonej wartości średniej siły </w:t>
            </w:r>
          </w:p>
          <w:p w14:paraId="21BE5422" w14:textId="77777777"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buduje siłomierz według własnego projektu i wyznacza przy jego użyciu wartość siły</w:t>
            </w:r>
          </w:p>
          <w:p w14:paraId="1DAE66CC" w14:textId="77777777" w:rsidR="00555FD4" w:rsidRDefault="00555FD4" w:rsidP="00094D2E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wyznacza i rysuje siłę równoważącą kilka sił działających wzdłuż tej samej prostej o różnych zwrotach, określa jej cechy</w:t>
            </w:r>
          </w:p>
        </w:tc>
        <w:tc>
          <w:tcPr>
            <w:tcW w:w="1692" w:type="dxa"/>
            <w:shd w:val="solid" w:color="FEFAF1" w:fill="auto"/>
          </w:tcPr>
          <w:p w14:paraId="46AA520D" w14:textId="77777777" w:rsidR="00CC1606" w:rsidRDefault="00555FD4" w:rsidP="00CC1606">
            <w:pPr>
              <w:pStyle w:val="tabelatresctabela"/>
              <w:ind w:left="108"/>
            </w:pPr>
            <w:r>
              <w:lastRenderedPageBreak/>
              <w:t>Uczeń</w:t>
            </w:r>
            <w:r w:rsidR="00CC1606">
              <w:t>:</w:t>
            </w:r>
          </w:p>
          <w:p w14:paraId="0F1A85D2" w14:textId="77777777" w:rsidR="00340AE8" w:rsidRPr="00C127F1" w:rsidRDefault="00CC1606" w:rsidP="009C64E0">
            <w:pPr>
              <w:pStyle w:val="tabelapunktytabela"/>
              <w:numPr>
                <w:ilvl w:val="0"/>
                <w:numId w:val="20"/>
              </w:numPr>
              <w:tabs>
                <w:tab w:val="clear" w:pos="170"/>
                <w:tab w:val="left" w:pos="244"/>
              </w:tabs>
              <w:suppressAutoHyphens/>
              <w:ind w:left="103" w:firstLine="0"/>
            </w:pPr>
            <w:r w:rsidRPr="00C127F1">
              <w:t xml:space="preserve">rozwiązuje zadania złożone, nietypowe </w:t>
            </w:r>
            <w:r w:rsidRPr="00C127F1">
              <w:lastRenderedPageBreak/>
              <w:t xml:space="preserve">dotyczące treści rozdziału: </w:t>
            </w:r>
            <w:r w:rsidRPr="009C64E0">
              <w:rPr>
                <w:i/>
              </w:rPr>
              <w:t>Pierwsze spotkanie z fizyką</w:t>
            </w:r>
          </w:p>
        </w:tc>
      </w:tr>
      <w:tr w:rsidR="00555FD4" w:rsidRPr="00A65C11" w14:paraId="67BF7226" w14:textId="77777777" w:rsidTr="00055BD4">
        <w:trPr>
          <w:trHeight w:val="208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31D23170" w14:textId="77777777"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55FD4" w:rsidRPr="00A65C11" w14:paraId="62822BC3" w14:textId="77777777" w:rsidTr="00094D2E">
        <w:trPr>
          <w:trHeight w:val="1701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68AFB30" w14:textId="77777777"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14:paraId="0CD3430C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14:paraId="1FBFD856" w14:textId="77777777"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powierzchniowego</w:t>
            </w:r>
          </w:p>
          <w:p w14:paraId="1DDB1ED4" w14:textId="77777777"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14:paraId="7A3A7EB5" w14:textId="77777777"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14:paraId="311BE1D6" w14:textId="77777777"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wykorzystywania w codziennym życiu człowieka</w:t>
            </w:r>
          </w:p>
          <w:p w14:paraId="15B3A0CB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14:paraId="272C3B41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plastycznych, sprężystych, kruchych</w:t>
            </w:r>
          </w:p>
          <w:p w14:paraId="66E9E63B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jednostkę w układzie SI</w:t>
            </w:r>
          </w:p>
          <w:p w14:paraId="3632596C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14:paraId="449D64F8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lastRenderedPageBreak/>
              <w:t>posługuje się pojęciem siły ciężkości, podaje wzór na ciężar</w:t>
            </w:r>
          </w:p>
          <w:p w14:paraId="653744AD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14:paraId="14527EBC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porównuje gęstości substancji</w:t>
            </w:r>
          </w:p>
          <w:p w14:paraId="3BD4BCA0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14:paraId="6B552728" w14:textId="77777777"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pomocą cylindra miarowego</w:t>
            </w:r>
          </w:p>
          <w:p w14:paraId="3CCC0BFD" w14:textId="77777777"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opisuje wyniki i formułuje wnioski</w:t>
            </w:r>
          </w:p>
          <w:p w14:paraId="7AF4B675" w14:textId="77777777"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doświadczeń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14:paraId="1908A6A2" w14:textId="77777777"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14:paraId="7BED5FB4" w14:textId="77777777"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14:paraId="5C7D67D6" w14:textId="77777777"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14:paraId="520568DD" w14:textId="77777777"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międzycząsteczkowych; odróżnia siły spójności od sił przylegania, rozpoznaje i opisuje te siły</w:t>
            </w:r>
          </w:p>
          <w:p w14:paraId="3494C43F" w14:textId="77777777"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przykłady zjawisk opisywanych za pomocą oddziaływań międzycząsteczkowych (sił spójności i przylegania)</w:t>
            </w:r>
          </w:p>
          <w:p w14:paraId="4A39762F" w14:textId="77777777"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wyjaśnia napięcie powierzchniowe jako skutek działania sił spójności</w:t>
            </w:r>
          </w:p>
          <w:p w14:paraId="1977C5FD" w14:textId="77777777"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14:paraId="22F33761" w14:textId="77777777"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istnienie sił spójności i w tym kontekście opisuje zjawisko napięcia powierzchniowego (na wybranym przykładzie)</w:t>
            </w:r>
          </w:p>
          <w:p w14:paraId="67A04E1E" w14:textId="77777777"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działanie sił spójności na przykładzie mechanizmu tworzenia się kropli; tłumaczy formowanie się kropli w kontekście istnienia sił spójności</w:t>
            </w:r>
          </w:p>
          <w:p w14:paraId="0BE1B27D" w14:textId="77777777" w:rsidR="00555FD4" w:rsidRPr="0011106B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14:paraId="6C8913DD" w14:textId="77777777"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 xml:space="preserve">opisuje budowę mikroskopową ciał stałych, cieczy i gazów (strukturę mikroskopową substancji </w:t>
            </w:r>
            <w:r w:rsidRPr="00C127F1">
              <w:lastRenderedPageBreak/>
              <w:t>w różnych jej fazach)</w:t>
            </w:r>
          </w:p>
          <w:p w14:paraId="61CBF6CD" w14:textId="77777777"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14:paraId="68C7F781" w14:textId="77777777"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wynikające z budowy mikroskopowej ciał stałych, cieczy i gazów</w:t>
            </w:r>
          </w:p>
          <w:p w14:paraId="5A6EF251" w14:textId="77777777"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14:paraId="6D530130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Pr="004608C5">
              <w:t>zaokrąglony do zadanej liczby cyfr znaczących</w:t>
            </w:r>
          </w:p>
          <w:p w14:paraId="246180A1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14:paraId="4B90736F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14:paraId="7FA94615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14:paraId="1BF28EE3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14:paraId="43606CA9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doświadczenia); rozpoznaje proporcjonalność prostą oraz posługuje się proporcjonalnością prostą</w:t>
            </w:r>
          </w:p>
          <w:p w14:paraId="65357332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14:paraId="4E914345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14:paraId="35CE7C71" w14:textId="77777777"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14:paraId="4D88D4BD" w14:textId="77777777" w:rsidR="00555FD4" w:rsidRPr="0011106B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14:paraId="155640C3" w14:textId="77777777"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międzycząsteczkowych,</w:t>
            </w:r>
          </w:p>
          <w:p w14:paraId="28FF341C" w14:textId="77777777"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 xml:space="preserve">wyznaczanie gęstości substancji, z jakiej </w:t>
            </w:r>
            <w:r w:rsidRPr="00C127F1">
              <w:lastRenderedPageBreak/>
              <w:t xml:space="preserve">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14:paraId="617EE3A5" w14:textId="77777777" w:rsidR="00555FD4" w:rsidRPr="00C127F1" w:rsidRDefault="00555FD4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przedstawia wyniki i formułuje wnioski</w:t>
            </w:r>
          </w:p>
          <w:p w14:paraId="5BF02A19" w14:textId="77777777"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14:paraId="278BF646" w14:textId="77777777"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pomiarowej; zapisuje wynik pomiaru wraz z jego jednostką oraz z uwzględnieniem informacji o niepewności</w:t>
            </w:r>
          </w:p>
          <w:p w14:paraId="3F739234" w14:textId="77777777"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4FBCA643" w14:textId="77777777"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14:paraId="13433C39" w14:textId="77777777"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14:paraId="156A0F0E" w14:textId="77777777"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14:paraId="20D05658" w14:textId="77777777"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14:paraId="738D21AB" w14:textId="77777777"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występowanie menisku jako skutek oddziaływań międzycząsteczkowych</w:t>
            </w:r>
          </w:p>
          <w:p w14:paraId="085183B4" w14:textId="77777777"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14:paraId="3A363721" w14:textId="77777777"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nieostrym; posługuje się pojęciem twardości minerałów</w:t>
            </w:r>
          </w:p>
          <w:p w14:paraId="4CEDC34E" w14:textId="77777777"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pojęciem powierzchni swobodnej</w:t>
            </w:r>
          </w:p>
          <w:p w14:paraId="586A6AC4" w14:textId="77777777"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14:paraId="058EBC78" w14:textId="77777777"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 xml:space="preserve">wyznacza masę ciała za pomocą wagi </w:t>
            </w:r>
            <w:r w:rsidRPr="00C127F1">
              <w:lastRenderedPageBreak/>
              <w:t xml:space="preserve">laboratoryjnej; szacuje rząd wielkości spodziewanego wyniku </w:t>
            </w:r>
          </w:p>
          <w:p w14:paraId="4FE10436" w14:textId="77777777"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14:paraId="066B6370" w14:textId="77777777"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14:paraId="60D26EAA" w14:textId="77777777"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14:paraId="03EC6BB1" w14:textId="77777777" w:rsidR="00555FD4" w:rsidRPr="00C127F1" w:rsidRDefault="00555FD4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przestrzegając zasad bezpieczeństwa; formułuje wnioski</w:t>
            </w:r>
          </w:p>
          <w:p w14:paraId="1FEC296A" w14:textId="77777777" w:rsidR="00555FD4" w:rsidRPr="00C127F1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14:paraId="41FD7F41" w14:textId="77777777"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14:paraId="3507BFD9" w14:textId="77777777"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zadania (lub problemy) bardziej złożone, ale typowe, dotyczące treści rozdziału: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ze związku gęstości z masą i objętością)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0557BC81" w14:textId="77777777" w:rsidR="00555FD4" w:rsidRPr="00C127F1" w:rsidRDefault="00555FD4" w:rsidP="00555FD4">
            <w:pPr>
              <w:pStyle w:val="tabelatresctabela"/>
              <w:numPr>
                <w:ilvl w:val="0"/>
                <w:numId w:val="22"/>
              </w:numPr>
              <w:ind w:left="0"/>
            </w:pPr>
            <w:r w:rsidRPr="00C127F1">
              <w:lastRenderedPageBreak/>
              <w:t>Uczeń:</w:t>
            </w:r>
          </w:p>
          <w:p w14:paraId="11E75E15" w14:textId="77777777" w:rsidR="00555FD4" w:rsidRPr="00C127F1" w:rsidRDefault="00555FD4" w:rsidP="006B56CE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i przeprowadza doświadczenia (inne niż opisane w podręczniku) wykazujące cząsteczkową budowę materii</w:t>
            </w:r>
          </w:p>
          <w:p w14:paraId="74110E76" w14:textId="77777777"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i wykonuje doświadczenia wykazujące właściwości ciał stałych, cieczy i gazów</w:t>
            </w:r>
          </w:p>
          <w:p w14:paraId="4D64C5F8" w14:textId="77777777"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14:paraId="2E0B93BC" w14:textId="77777777" w:rsidR="00555FD4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14:paraId="0D2F6892" w14:textId="77777777" w:rsidR="006B56CE" w:rsidRPr="006B56CE" w:rsidRDefault="00094D2E" w:rsidP="006B56CE">
            <w:pPr>
              <w:pStyle w:val="tabelatresctabela"/>
              <w:ind w:left="108"/>
            </w:pPr>
            <w:r>
              <w:t>Uczeń:</w:t>
            </w:r>
          </w:p>
          <w:p w14:paraId="6ECB5146" w14:textId="77777777" w:rsidR="006B56CE" w:rsidRP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3765B1">
              <w:rPr>
                <w:highlight w:val="lightGray"/>
              </w:rPr>
              <w:t>uzasadnia kształt spadającej kropli wody</w:t>
            </w:r>
          </w:p>
          <w:p w14:paraId="08F9D907" w14:textId="77777777" w:rsid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D4158A">
              <w:rPr>
                <w:highlight w:val="lightGray"/>
              </w:rPr>
              <w:t>projektuje i wykonuje doświadczenie potwierdzające istnienie napięcia powierzchniowego wody</w:t>
            </w:r>
          </w:p>
          <w:p w14:paraId="740798EA" w14:textId="77777777" w:rsidR="00555FD4" w:rsidRPr="00C127F1" w:rsidRDefault="008421F9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 xml:space="preserve">rozwiązuje nietypowe (złożone) zadania,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związku gęstości z masą i objętością</w:t>
            </w:r>
          </w:p>
        </w:tc>
      </w:tr>
      <w:tr w:rsidR="00555FD4" w14:paraId="416416FC" w14:textId="77777777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D5C144" w14:textId="77777777"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555FD4" w:rsidRPr="00A65C11" w14:paraId="532D2FAA" w14:textId="77777777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7D28DC0" w14:textId="77777777" w:rsidR="00555FD4" w:rsidRPr="00C127F1" w:rsidRDefault="00555FD4" w:rsidP="00760232">
            <w:pPr>
              <w:pStyle w:val="tabelatresctabela"/>
            </w:pPr>
            <w:r w:rsidRPr="00C127F1">
              <w:t>Uczeń:</w:t>
            </w:r>
          </w:p>
          <w:p w14:paraId="2394CE2D" w14:textId="77777777"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14:paraId="1EB65C82" w14:textId="77777777"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14:paraId="550797A1" w14:textId="77777777"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14:paraId="1F50E25E" w14:textId="77777777"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wskazuje przykłady występowania siły wyporu w otaczającej </w:t>
            </w:r>
            <w:r w:rsidRPr="00C127F1">
              <w:lastRenderedPageBreak/>
              <w:t>rzeczywistości i życiu codziennym</w:t>
            </w:r>
          </w:p>
          <w:p w14:paraId="7D08F2AE" w14:textId="77777777"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graficznie siłę wyporu</w:t>
            </w:r>
          </w:p>
          <w:p w14:paraId="5B5308CD" w14:textId="77777777"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14:paraId="1B858999" w14:textId="77777777"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14:paraId="6CFC8659" w14:textId="77777777"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hydrostatycznego od wysokości słupa cieczy,</w:t>
            </w:r>
          </w:p>
          <w:p w14:paraId="2EBB0762" w14:textId="77777777"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14:paraId="5817089A" w14:textId="77777777"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14:paraId="06B1D929" w14:textId="77777777" w:rsidR="00555FD4" w:rsidRPr="00C127F1" w:rsidRDefault="00555FD4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formułuje wnioski</w:t>
            </w:r>
          </w:p>
          <w:p w14:paraId="6FE4ABDE" w14:textId="77777777" w:rsidR="00555FD4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14:paraId="32A269C5" w14:textId="77777777" w:rsidR="00555FD4" w:rsidRPr="00A65C11" w:rsidRDefault="00555FD4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1BC089CE" w14:textId="77777777"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14:paraId="44735224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14:paraId="172312A9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14:paraId="378FA03B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14:paraId="1C02D22D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14:paraId="3345BA8D" w14:textId="77777777"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14:paraId="15128187" w14:textId="77777777"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14:paraId="01FFC468" w14:textId="77777777"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14:paraId="4C1E6B46" w14:textId="77777777"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lastRenderedPageBreak/>
              <w:t>prawo Archimedesa (na tej podstawie analizuje pływanie ciał)</w:t>
            </w:r>
          </w:p>
          <w:p w14:paraId="46063DB0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14:paraId="787970EF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przykłady zjawisk opisywanych za pomocą praw i zależności dotyczących ciśnienia hydrostatycznego i atmosferycznego</w:t>
            </w:r>
          </w:p>
          <w:p w14:paraId="65EE8585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jednostki ciśnienia</w:t>
            </w:r>
          </w:p>
          <w:p w14:paraId="0A853389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14:paraId="3316B7AE" w14:textId="77777777"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14:paraId="09916ECC" w14:textId="77777777"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14:paraId="2B5440C2" w14:textId="77777777" w:rsidR="00555FD4" w:rsidRPr="0011106B" w:rsidRDefault="00555FD4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Pr="004608C5">
              <w:t>zaokrąglony do zadanej liczby cyfr znaczących</w:t>
            </w:r>
            <w:r w:rsidRPr="0011106B">
              <w:t xml:space="preserve"> </w:t>
            </w:r>
          </w:p>
          <w:p w14:paraId="5A45123D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14:paraId="26D99E1B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14:paraId="05933386" w14:textId="77777777"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14:paraId="7B2C5A9E" w14:textId="77777777" w:rsidR="00555FD4" w:rsidRPr="0011106B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14:paraId="6F9D4F6A" w14:textId="77777777"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popularnonaukowych) dotyczących pływania ciał</w:t>
            </w:r>
          </w:p>
          <w:p w14:paraId="00FC84A1" w14:textId="77777777"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lastRenderedPageBreak/>
              <w:t xml:space="preserve">wyodrębnia z tekstów lub rysunków informacje kluczowe dla opisywanego zjawiska bądź problemu </w:t>
            </w:r>
          </w:p>
          <w:p w14:paraId="7278D659" w14:textId="77777777"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14:paraId="20C40793" w14:textId="77777777"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14:paraId="1B635F5B" w14:textId="77777777"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 xml:space="preserve">badanie, od czego zależy wartość siły wyporu i wykazanie, że jest ona równa ciężarowi wypartej cieczy, </w:t>
            </w:r>
          </w:p>
          <w:p w14:paraId="4E4DEE70" w14:textId="77777777" w:rsidR="00555FD4" w:rsidRDefault="00555FD4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 pomiaru wraz z jego jednostką oraz z uwzględnieniem informacji o niepewności; wyciąga wnioski</w:t>
            </w:r>
            <w:r>
              <w:t xml:space="preserve"> i formułuje prawo Archimedesa </w:t>
            </w:r>
          </w:p>
          <w:p w14:paraId="1EC12A5D" w14:textId="77777777" w:rsidR="00555FD4" w:rsidRDefault="00555FD4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7382E5EF" w14:textId="77777777"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14:paraId="7FBBEBD8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14:paraId="6753BE91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14:paraId="12C2BFAF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hydrostatycznego i ciśnienia atmosferycznego w przyrodzie i w życiu codziennym</w:t>
            </w:r>
          </w:p>
          <w:p w14:paraId="54404B7A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14:paraId="419C7C49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14:paraId="2B58C4C1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14:paraId="0780D77D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wyznacza gęstość cieczy, korzystając z prawa </w:t>
            </w:r>
            <w:r w:rsidRPr="00C127F1">
              <w:lastRenderedPageBreak/>
              <w:t>Archimedesa</w:t>
            </w:r>
          </w:p>
          <w:p w14:paraId="74D792CD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14:paraId="0D27ABC0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pojęciami siły ciężkości i gęstości</w:t>
            </w:r>
          </w:p>
          <w:p w14:paraId="45F4A02B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14:paraId="54B16D08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14:paraId="35B0BCD3" w14:textId="77777777"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Pr="004608C5">
              <w:t>zaokrąglony do zadanej liczby cyfr znaczących</w:t>
            </w:r>
          </w:p>
          <w:p w14:paraId="5848BA3A" w14:textId="77777777"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Archimedesa)</w:t>
            </w:r>
          </w:p>
          <w:p w14:paraId="791D1929" w14:textId="77777777"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 xml:space="preserve">popularnonaukowych) dotyczących ciśnienia hydrostatycznego i atmosferycznego oraz prawa Archimedesa, a w szczególności 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 xml:space="preserve">Podciśnienie,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lastRenderedPageBreak/>
              <w:t>nadciśnienie i próżnia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6C5B2EC8" w14:textId="77777777"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14:paraId="011E9649" w14:textId="77777777" w:rsidR="00555FD4" w:rsidRPr="00C127F1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r w:rsidRPr="00C127F1">
              <w:t>uzasadnia, kiedy ciało tonie, kiedy pływa częściowo zanurzone w cieczy i kiedy pływa całkowicie w niej zanurzone, korzystając z wzorów na siły wyporu i ciężkości oraz gęstość</w:t>
            </w:r>
          </w:p>
          <w:p w14:paraId="0D782A17" w14:textId="77777777" w:rsidR="00555FD4" w:rsidRPr="00760232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r w:rsidRPr="00C127F1">
              <w:t xml:space="preserve">posługuje się informacjami pochodzącymi z analizy przeczytanych tekstów (w tym </w:t>
            </w:r>
            <w:r w:rsidRPr="00C127F1">
              <w:lastRenderedPageBreak/>
              <w:t>popularnonaukowych) dotyczących wykorzystywania prawa Pascala w otaczającej rzeczywistości i w życiu codziennym</w:t>
            </w:r>
          </w:p>
        </w:tc>
        <w:tc>
          <w:tcPr>
            <w:tcW w:w="1692" w:type="dxa"/>
            <w:shd w:val="solid" w:color="FEFAF1" w:fill="auto"/>
          </w:tcPr>
          <w:p w14:paraId="55F37757" w14:textId="77777777" w:rsidR="00094D2E" w:rsidRDefault="00094D2E" w:rsidP="00094D2E">
            <w:pPr>
              <w:pStyle w:val="tabelatresctabela"/>
              <w:ind w:left="108"/>
            </w:pPr>
            <w:r>
              <w:lastRenderedPageBreak/>
              <w:t>Uczeń</w:t>
            </w:r>
            <w:r w:rsidR="006B56CE">
              <w:t>:</w:t>
            </w:r>
          </w:p>
          <w:p w14:paraId="783638C7" w14:textId="77777777" w:rsidR="00555FD4" w:rsidRPr="00C127F1" w:rsidRDefault="00476939" w:rsidP="00476939">
            <w:pPr>
              <w:pStyle w:val="tabelapunktytabela"/>
              <w:numPr>
                <w:ilvl w:val="0"/>
                <w:numId w:val="31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</w:t>
            </w:r>
            <w:r w:rsidRPr="00C127F1">
              <w:lastRenderedPageBreak/>
              <w:t>a wysokością słupa cieczy i jej gęstością, prawa Pascala, prawa Archimedesa, warunków pływania ciał)</w:t>
            </w:r>
          </w:p>
        </w:tc>
      </w:tr>
      <w:tr w:rsidR="00094D2E" w14:paraId="6566380B" w14:textId="77777777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A72E4" w14:textId="77777777"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555FD4" w:rsidRPr="00A65C11" w14:paraId="519124BC" w14:textId="77777777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1D80E613" w14:textId="77777777" w:rsidR="00555FD4" w:rsidRPr="00C127F1" w:rsidRDefault="00555FD4" w:rsidP="002B11B2">
            <w:pPr>
              <w:pStyle w:val="tabelatresctabela"/>
            </w:pPr>
            <w:r w:rsidRPr="00C127F1">
              <w:t>Uczeń:</w:t>
            </w:r>
          </w:p>
          <w:p w14:paraId="750725D7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14:paraId="2E439920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14:paraId="72562961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odróżnia ruch prostoliniowy od ruchu krzywoliniowego; podaje przykłady ruchów: prostoliniowego </w:t>
            </w:r>
            <w:r w:rsidRPr="00C127F1">
              <w:lastRenderedPageBreak/>
              <w:t>i krzywoliniowego</w:t>
            </w:r>
          </w:p>
          <w:p w14:paraId="6E7E5663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przykłady ruchu jednostajnego w otaczającej rzeczywistości</w:t>
            </w:r>
          </w:p>
          <w:p w14:paraId="7FC50062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prostoliniowy; podaje jednostkę prędkości w układzie SI</w:t>
            </w:r>
          </w:p>
          <w:p w14:paraId="43ACA983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14:paraId="51EFCE72" w14:textId="77777777" w:rsidR="00555FD4" w:rsidRPr="0011106B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14:paraId="77CFCCAB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14:paraId="79EBB37B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14:paraId="62515D28" w14:textId="77777777"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prostoliniowego jednostajnie przyspieszonego; rozpoznaje proporcjonalność prostą</w:t>
            </w:r>
          </w:p>
          <w:p w14:paraId="666FC1E3" w14:textId="77777777"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lastRenderedPageBreak/>
              <w:t>rozpoznaje zależność rosnącą na podstawie danych z tabeli lub na podstawie wykresu zależności drogi od czasu w ruchu jednostajnie przyspieszonym</w:t>
            </w:r>
          </w:p>
          <w:p w14:paraId="686E130E" w14:textId="77777777"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proporcjonalność prostą</w:t>
            </w:r>
          </w:p>
          <w:p w14:paraId="61DDE802" w14:textId="77777777"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14:paraId="191A9275" w14:textId="77777777"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14:paraId="2B716467" w14:textId="77777777"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8258B5A" w14:textId="77777777" w:rsidR="00555FD4" w:rsidRPr="00C127F1" w:rsidRDefault="00555FD4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14:paraId="135FBD8F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14:paraId="5AF7E3D3" w14:textId="77777777"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14:paraId="72EBFD6D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prędkości i przelicza jej jednostki; oblicza i zapisuje wynik </w:t>
            </w:r>
            <w:r w:rsidRPr="004608C5">
              <w:t>zaokrąglony do zadanej liczby cyfr znaczących</w:t>
            </w:r>
          </w:p>
          <w:p w14:paraId="62662E64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wyznacza wartość prędkości i drogę z wykresów zależności prędkości i drogi od czasu dla ruchu prostoliniowego odcinkami jednostajnego oraz rysuje te wykresy na podstawie podanych </w:t>
            </w:r>
            <w:r w:rsidRPr="00C127F1">
              <w:lastRenderedPageBreak/>
              <w:t>informacji</w:t>
            </w:r>
          </w:p>
          <w:p w14:paraId="050E8C79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14:paraId="1A2F9EC7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jednostkowych przedziałach czasu o tę samą wartość, a ruchem jednostajnie opóźnionym – ruch, w którym wartość prędkości maleje w jednostkowych przedziałach czasu o tę samą wartość</w:t>
            </w:r>
          </w:p>
          <w:p w14:paraId="2FEB0133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14:paraId="6599D140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prostoliniowego jednostajnie zmiennego (przyspieszonego lub opóźnionego); oblicza prędkość końcową w ruchu jednostajnie przyspieszonym</w:t>
            </w:r>
          </w:p>
          <w:p w14:paraId="58FD6847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55DE1380" wp14:editId="439EEE37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14:paraId="0C965871" w14:textId="77777777"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jednostajnego;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14:paraId="7ECBA90F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14:paraId="6621A5A0" w14:textId="77777777"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14:paraId="33DBCAA9" w14:textId="77777777"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lastRenderedPageBreak/>
              <w:t xml:space="preserve">przeprowadza doświadczenia: </w:t>
            </w:r>
          </w:p>
          <w:p w14:paraId="11FA7F94" w14:textId="77777777"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14:paraId="51FCFD7F" w14:textId="77777777"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14:paraId="7195DBD5" w14:textId="77777777" w:rsidR="00555FD4" w:rsidRDefault="00555FD4" w:rsidP="002B11B2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pomiarów i obliczeń w tabeli </w:t>
            </w:r>
            <w:r w:rsidRPr="00CE3543">
              <w:t>zaokrągl</w:t>
            </w:r>
            <w:r>
              <w:t>one</w:t>
            </w:r>
            <w:r w:rsidRPr="00CE3543">
              <w:t xml:space="preserve"> do zadanej liczby cyfr znaczących</w:t>
            </w:r>
            <w:r>
              <w:t xml:space="preserve">; formułuje wnioski </w:t>
            </w:r>
          </w:p>
          <w:p w14:paraId="1D1F6D65" w14:textId="77777777" w:rsidR="00555FD4" w:rsidRDefault="00555FD4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 xml:space="preserve">rozwiązuje proste (typowe) zadania lub problemy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59B48EA3" w14:textId="77777777" w:rsidR="00555FD4" w:rsidRPr="0011106B" w:rsidRDefault="00555FD4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14:paraId="7ED0DFF9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14:paraId="2E2D4EB7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 xml:space="preserve">ci; </w:t>
            </w:r>
            <w:r w:rsidRPr="0011106B">
              <w:lastRenderedPageBreak/>
              <w:t>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14:paraId="1B3194AE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pomiarowe)</w:t>
            </w:r>
          </w:p>
          <w:p w14:paraId="582194A7" w14:textId="77777777" w:rsidR="00555FD4" w:rsidRPr="00B02B7F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14:paraId="1B50A269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14:paraId="7F736484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14:paraId="08E41C02" w14:textId="77777777" w:rsidR="00555FD4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43259038" wp14:editId="131A7ED3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7A802D41" wp14:editId="22551731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14:paraId="32133C8A" w14:textId="77777777"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14:paraId="27063C5F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356780F4" wp14:editId="5ECAD56C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266A86B3" wp14:editId="5FBE3B2C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14:paraId="3546D1DE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14:paraId="78EE04D1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 xml:space="preserve">dowolnym ruchu jest </w:t>
            </w:r>
            <w:r w:rsidRPr="0011106B">
              <w:lastRenderedPageBreak/>
              <w:t>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14:paraId="5E3BB797" w14:textId="77777777"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prostoliniowego jednostajnie przyspieszonego</w:t>
            </w:r>
          </w:p>
          <w:p w14:paraId="33FF0AD3" w14:textId="77777777"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14:paraId="5A4F1ADD" w14:textId="77777777"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27C684CD" w14:textId="77777777"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14:paraId="05E17143" w14:textId="77777777" w:rsidR="00555FD4" w:rsidRPr="00C127F1" w:rsidRDefault="00555FD4" w:rsidP="006B56CE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r w:rsidRPr="00C127F1">
              <w:t>planuje i demonstruje doświadczenie związane z badaniem ruchu z użyciem przyrządów analogowych lub cyfrowych, programu do analizy materiałów wideo; opisuje przebieg doświadczenia, analizuje i ocenia wyniki</w:t>
            </w:r>
          </w:p>
          <w:p w14:paraId="34C2C113" w14:textId="77777777"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r w:rsidRPr="00C127F1">
              <w:t xml:space="preserve">posługuje się </w:t>
            </w:r>
            <w:r w:rsidRPr="00C127F1">
              <w:lastRenderedPageBreak/>
              <w:t xml:space="preserve">informacjami pochodzącymi z analizy przeczytanych tekstów (w tym popularnonaukowych) dotyczących ruchu (np. urządzeń do pomiaru przyspieszenia) </w:t>
            </w:r>
          </w:p>
          <w:p w14:paraId="2E75D669" w14:textId="77777777"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spacing w:before="57"/>
              <w:ind w:left="0" w:firstLine="0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14:paraId="79AF522F" w14:textId="77777777" w:rsidR="00555FD4" w:rsidRDefault="00555FD4" w:rsidP="00555FD4">
            <w:pPr>
              <w:pStyle w:val="tabelapunktytabela"/>
              <w:ind w:left="0" w:firstLine="0"/>
            </w:pPr>
          </w:p>
        </w:tc>
        <w:tc>
          <w:tcPr>
            <w:tcW w:w="1692" w:type="dxa"/>
            <w:shd w:val="solid" w:color="FEFAF1" w:fill="auto"/>
          </w:tcPr>
          <w:p w14:paraId="55F0BF52" w14:textId="77777777"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14:paraId="0FE89C83" w14:textId="77777777" w:rsidR="006B56CE" w:rsidRDefault="006B56CE" w:rsidP="006B56CE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rozwiązuje nietypowe, złożone zadania</w:t>
            </w:r>
            <w:r>
              <w:t xml:space="preserve"> </w:t>
            </w:r>
            <w:r w:rsidRPr="00C127F1">
              <w:t xml:space="preserve">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14:paraId="69C8FA65" w14:textId="77777777" w:rsidR="006B56CE" w:rsidRDefault="006B56CE" w:rsidP="006B56CE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  <w:r>
              <w:t>or</w:t>
            </w:r>
            <w:r w:rsidRPr="00C127F1">
              <w:t xml:space="preserve">az związane z analizą wykresów </w:t>
            </w:r>
            <w:r w:rsidRPr="00C127F1">
              <w:lastRenderedPageBreak/>
              <w:t>zależności drogi i prędkości od czasu dla ruchów prostoliniowych: jednostajnego i jednostajnie zmiennego)</w:t>
            </w:r>
          </w:p>
          <w:p w14:paraId="5E3AE65B" w14:textId="77777777" w:rsidR="006B56CE" w:rsidRDefault="006B56CE" w:rsidP="00476939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analizuje</w:t>
            </w:r>
            <w:proofErr w:type="spellEnd"/>
            <w:r w:rsidRPr="00C127F1">
              <w:t xml:space="preserve"> wykres zależności prędkości od czasu dla ruchu prostoliniowego jednostajnie przyspieszonego z prędkością początkową i na tej podstawie wyprowadza wzór na obliczanie drogi w tym ruchu</w:t>
            </w:r>
          </w:p>
          <w:p w14:paraId="14A41FF5" w14:textId="77777777" w:rsidR="006B56CE" w:rsidRPr="00C127F1" w:rsidRDefault="006B56CE" w:rsidP="00476939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</w:p>
          <w:p w14:paraId="776AA6E2" w14:textId="77777777" w:rsidR="00555FD4" w:rsidRPr="00C127F1" w:rsidRDefault="00555FD4" w:rsidP="00CC1606">
            <w:pPr>
              <w:pStyle w:val="tabelatresctabela"/>
              <w:ind w:left="108"/>
            </w:pPr>
          </w:p>
        </w:tc>
      </w:tr>
      <w:tr w:rsidR="00094D2E" w14:paraId="20F5E4E7" w14:textId="77777777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14:paraId="483B2B38" w14:textId="77777777"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555FD4" w:rsidRPr="00A65C11" w14:paraId="7AE0249E" w14:textId="77777777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145B386E" w14:textId="77777777" w:rsidR="00555FD4" w:rsidRPr="00C127F1" w:rsidRDefault="00555FD4" w:rsidP="005C330A">
            <w:pPr>
              <w:pStyle w:val="tabelatresctabela"/>
              <w:spacing w:after="6"/>
            </w:pPr>
            <w:r w:rsidRPr="00C127F1">
              <w:t>Uczeń:</w:t>
            </w:r>
          </w:p>
          <w:p w14:paraId="0A908485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14:paraId="65388A67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14:paraId="45227213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 xml:space="preserve">rozpoznaje i nazywa siły oporów ruchu; podaje ich przykłady </w:t>
            </w:r>
            <w:r w:rsidRPr="00C127F1">
              <w:lastRenderedPageBreak/>
              <w:t>w otaczającej rzeczywistości</w:t>
            </w:r>
          </w:p>
          <w:p w14:paraId="557F28E1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14:paraId="0A5021C0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14:paraId="3F2B6657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14:paraId="7F01FC28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14:paraId="0A338199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14:paraId="74FF6FD2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14:paraId="0671AFB2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malejącą oraz proporcjonalność prostą na podstawie danych z tabeli; posługuje się proporcjonalnością prostą</w:t>
            </w:r>
          </w:p>
          <w:p w14:paraId="526E026D" w14:textId="77777777"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14:paraId="615FE35E" w14:textId="77777777"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14:paraId="36A269D6" w14:textId="77777777"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14:paraId="0FC304AC" w14:textId="77777777"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14:paraId="4796EA5D" w14:textId="77777777" w:rsidR="00555FD4" w:rsidRPr="00C127F1" w:rsidRDefault="00555FD4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przestrzegając zasad bezpieczeństwa; zapisuje wyniki i formułuje wnioski</w:t>
            </w:r>
          </w:p>
          <w:p w14:paraId="03A9CE40" w14:textId="77777777" w:rsidR="00555FD4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 xml:space="preserve">przelicza wielokrotności </w:t>
            </w:r>
            <w:r w:rsidRPr="00C127F1">
              <w:lastRenderedPageBreak/>
              <w:t>i podwielokrotności (mili-, centy-, kilo-, mega-)</w:t>
            </w:r>
          </w:p>
          <w:p w14:paraId="245A2646" w14:textId="77777777" w:rsidR="00555FD4" w:rsidRPr="005C330A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17B07AC" w14:textId="77777777" w:rsidR="00555FD4" w:rsidRPr="00C127F1" w:rsidRDefault="00555FD4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14:paraId="57E22CD2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14:paraId="1ADE5E3E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14:paraId="5FD21DDA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posługuje się pojęciem masy </w:t>
            </w:r>
            <w:r>
              <w:t xml:space="preserve">i wyjaśnia jej związek z </w:t>
            </w:r>
            <w:r w:rsidRPr="00C127F1">
              <w:t>bezwładności</w:t>
            </w:r>
            <w:r>
              <w:t>ą</w:t>
            </w:r>
            <w:r w:rsidRPr="00C127F1">
              <w:t xml:space="preserve"> ciał</w:t>
            </w:r>
          </w:p>
          <w:p w14:paraId="1AD03047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14:paraId="3FD8E5D7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lastRenderedPageBreak/>
              <w:t>analizuje zachowanie się ciał na podstawie drugiej zasady dynamiki</w:t>
            </w:r>
          </w:p>
          <w:p w14:paraId="7EF63EF8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14:paraId="47DAB671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14:paraId="2C95DAC1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14:paraId="0BF5DF74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przykłady w otaczającej rzeczywistości</w:t>
            </w:r>
          </w:p>
          <w:p w14:paraId="728A2799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14:paraId="391E1D35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kierunek i zwrot siły tarcia</w:t>
            </w:r>
          </w:p>
          <w:p w14:paraId="53534136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wyznacza i rysuje siłę wypadkową</w:t>
            </w:r>
          </w:p>
          <w:p w14:paraId="3BF98EFB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niepożądane oraz wymienia sposoby zmniejszania lub zwiększania oporów ruchu (tarcia)</w:t>
            </w:r>
          </w:p>
          <w:p w14:paraId="6FEF0F45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14:paraId="4129ACF9" w14:textId="77777777" w:rsidR="00555FD4" w:rsidRPr="0011106B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14:paraId="76DD9D4D" w14:textId="77777777" w:rsidR="00555FD4" w:rsidRPr="00C127F1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14:paraId="2EE892CD" w14:textId="77777777" w:rsidR="00555FD4" w:rsidRPr="00C127F1" w:rsidRDefault="00555FD4" w:rsidP="005C330A">
            <w:pPr>
              <w:pStyle w:val="tabelapunktytabela"/>
              <w:spacing w:after="6"/>
              <w:ind w:firstLine="0"/>
            </w:pPr>
            <w:r w:rsidRPr="00C127F1">
              <w:t xml:space="preserve">oblicza i zapisuje wynik </w:t>
            </w:r>
            <w:r w:rsidRPr="00CE3543">
              <w:t>zaokrąglony do zadanej liczby cyfr znaczących</w:t>
            </w:r>
          </w:p>
          <w:p w14:paraId="2B5497D1" w14:textId="77777777"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14:paraId="6751027E" w14:textId="77777777"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14:paraId="29D98640" w14:textId="77777777"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ruchu ciała pod wpływem działania </w:t>
            </w:r>
            <w:r w:rsidRPr="00C127F1">
              <w:lastRenderedPageBreak/>
              <w:t>sił, które się nie równoważą,</w:t>
            </w:r>
          </w:p>
          <w:p w14:paraId="18FFFD00" w14:textId="77777777"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14:paraId="2F99A1DF" w14:textId="77777777" w:rsidR="00555FD4" w:rsidRDefault="00555FD4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14:paraId="33E3BCAF" w14:textId="77777777" w:rsidR="00555FD4" w:rsidRDefault="00555FD4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42CA42CA" w14:textId="77777777" w:rsidR="00555FD4" w:rsidRPr="00C127F1" w:rsidRDefault="00555FD4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14:paraId="64712895" w14:textId="77777777"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14:paraId="642EB6DD" w14:textId="77777777"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14:paraId="6F2A3B36" w14:textId="77777777"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14:paraId="422E7B48" w14:textId="77777777"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14:paraId="0C3C4BF5" w14:textId="77777777"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14:paraId="003A9E78" w14:textId="77777777"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14:paraId="63DE185D" w14:textId="77777777"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14:paraId="5A599F85" w14:textId="77777777"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lastRenderedPageBreak/>
              <w:t>opisuje ich przebieg, formułuje wnioski</w:t>
            </w:r>
          </w:p>
          <w:p w14:paraId="3B49A395" w14:textId="77777777"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analizuje wyniki przeprowadzonych doświadczeń (oblicza przyspieszenia ze wzoru na drogę w ruchu jednostajnie przyspieszonym i zapisuje wyniki </w:t>
            </w:r>
            <w:r w:rsidRPr="00CE3543">
              <w:t>zaokrąglon</w:t>
            </w:r>
            <w:r>
              <w:t>e</w:t>
            </w:r>
            <w:r w:rsidRPr="00CE3543">
              <w:t xml:space="preserve"> do zadanej liczby cyfr znaczących</w:t>
            </w:r>
            <w:r w:rsidRPr="00C127F1">
              <w:t>; wskazuje czynniki istotne i nieistotne dla przebiegu doświadczeń)</w:t>
            </w:r>
          </w:p>
          <w:p w14:paraId="1315650C" w14:textId="77777777" w:rsidR="00555FD4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      </w:r>
          </w:p>
          <w:p w14:paraId="36D22FA3" w14:textId="77777777" w:rsidR="00555FD4" w:rsidRPr="00D66680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posługuje się informacjami pochodzącymi z analizy tekstów (w tym popularnonaukowych) dotyczących: bezwładności ciał, spadania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87A557C" w14:textId="77777777" w:rsidR="00555FD4" w:rsidRPr="00C127F1" w:rsidRDefault="00555FD4" w:rsidP="00555FD4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14:paraId="482E44A5" w14:textId="77777777" w:rsidR="00555FD4" w:rsidRPr="009027AB" w:rsidRDefault="00555FD4" w:rsidP="006B416C">
            <w:pPr>
              <w:pStyle w:val="tabelapunktytabela"/>
              <w:numPr>
                <w:ilvl w:val="0"/>
                <w:numId w:val="46"/>
              </w:numPr>
              <w:spacing w:after="6"/>
              <w:ind w:left="0" w:hanging="22"/>
            </w:pPr>
            <w:r w:rsidRPr="00C127F1">
              <w:t>posługuje się informacjami pochodzącymi z analizy tekstów (w tym popularnonaukowych) dotyczących przykładów wykorzystania zasady odrzutu w przyrodzie i technice</w:t>
            </w:r>
          </w:p>
        </w:tc>
        <w:tc>
          <w:tcPr>
            <w:tcW w:w="1692" w:type="dxa"/>
            <w:shd w:val="solid" w:color="FEFAF1" w:fill="auto"/>
          </w:tcPr>
          <w:p w14:paraId="320C5C89" w14:textId="77777777"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14:paraId="1F46D182" w14:textId="77777777" w:rsidR="00555FD4" w:rsidRPr="00C127F1" w:rsidRDefault="006B416C" w:rsidP="006B416C">
            <w:pPr>
              <w:pStyle w:val="tabelapunktytabela"/>
              <w:numPr>
                <w:ilvl w:val="0"/>
                <w:numId w:val="46"/>
              </w:numPr>
              <w:tabs>
                <w:tab w:val="clear" w:pos="170"/>
                <w:tab w:val="left" w:pos="244"/>
              </w:tabs>
              <w:spacing w:after="6"/>
              <w:ind w:left="103" w:firstLine="0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FF0DF07" wp14:editId="76A8D36D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</w:tc>
      </w:tr>
      <w:tr w:rsidR="00094D2E" w14:paraId="36456A44" w14:textId="77777777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14:paraId="03E9AAAD" w14:textId="77777777" w:rsidR="00094D2E" w:rsidRPr="0011106B" w:rsidRDefault="00094D2E" w:rsidP="00094D2E">
            <w:pPr>
              <w:pStyle w:val="tabeladzialtabela"/>
              <w:spacing w:after="11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555FD4" w:rsidRPr="00A65C11" w14:paraId="6B94880F" w14:textId="77777777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200A8E1E" w14:textId="77777777" w:rsidR="00555FD4" w:rsidRPr="00C127F1" w:rsidRDefault="00555FD4" w:rsidP="00791A66">
            <w:pPr>
              <w:pStyle w:val="tabelatresctabela"/>
              <w:spacing w:after="11"/>
            </w:pPr>
            <w:r w:rsidRPr="00C127F1">
              <w:t>Uczeń:</w:t>
            </w:r>
          </w:p>
          <w:p w14:paraId="4FFADF74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14:paraId="665B34B6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14:paraId="54022692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kierunek działającej na ciało siły jest zgodny z kierunkiem jego ruchu</w:t>
            </w:r>
          </w:p>
          <w:p w14:paraId="718EA3ED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przykłady w otaczającej rzeczywistości</w:t>
            </w:r>
          </w:p>
          <w:p w14:paraId="0833A2BA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lastRenderedPageBreak/>
              <w:t>podaje i opisuje wzór na obliczanie mocy (iloraz pracy i czasu, w którym praca została wykonana)</w:t>
            </w:r>
          </w:p>
          <w:p w14:paraId="3FF67523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14:paraId="6CF8A910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sprężystości wraz z ich jednostką w układzie SI</w:t>
            </w:r>
          </w:p>
          <w:p w14:paraId="1A7AB37D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14:paraId="704492CE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kinetyczną w otaczającej rzeczywistości</w:t>
            </w:r>
          </w:p>
          <w:p w14:paraId="11C0E538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14:paraId="30265CE7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14:paraId="4AC6CF4D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zasadę zachowania energii mechanicznej</w:t>
            </w:r>
          </w:p>
          <w:p w14:paraId="480B9E74" w14:textId="77777777"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doświadczalnie bada, od czego zależy energia potencjalna ciężkości, korzystając z opisu doświadczenia i przestrzegając zasad </w:t>
            </w:r>
            <w:r w:rsidRPr="00C127F1">
              <w:lastRenderedPageBreak/>
              <w:t>bezpieczeństwa; opisuje wyniki i formułuje wnioski</w:t>
            </w:r>
          </w:p>
          <w:p w14:paraId="00CAAE0C" w14:textId="77777777"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14:paraId="7A83B708" w14:textId="77777777"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2A11A259" w14:textId="77777777"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14:paraId="018DF9B1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14:paraId="3EB0A81C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14:paraId="1A2E057B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14:paraId="7294ED50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14:paraId="566107A7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upuszczonego</w:t>
            </w:r>
          </w:p>
          <w:p w14:paraId="636F7997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14:paraId="46989396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podaje i opisuje zależność przyrostu energii </w:t>
            </w:r>
            <w:r w:rsidRPr="00C127F1">
              <w:lastRenderedPageBreak/>
              <w:t>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45C3EC2A" wp14:editId="0847F2EF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14:paraId="6662B363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kinetycznej ciała od jego masy i prędkości; podaje wzór na energię kinetyczną i stosuje go do obliczeń</w:t>
            </w:r>
          </w:p>
          <w:p w14:paraId="7388CB42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kinetycznej ciała (opisuje wykonaną pracę jako zmianę energii); wyznacza zmianę energii kinetycznej</w:t>
            </w:r>
          </w:p>
          <w:p w14:paraId="61EA8B33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14:paraId="7DEB16D7" w14:textId="77777777" w:rsidR="00555FD4" w:rsidRPr="00C127F1" w:rsidRDefault="00555FD4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14:paraId="3ED824DA" w14:textId="77777777"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14:paraId="050A84A8" w14:textId="77777777"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14:paraId="7F8FE31D" w14:textId="77777777"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14:paraId="4E08D7AE" w14:textId="77777777" w:rsidR="00555FD4" w:rsidRPr="00C127F1" w:rsidRDefault="00555FD4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grawitacji i energię kinetyczną,</w:t>
            </w:r>
          </w:p>
          <w:p w14:paraId="444709B3" w14:textId="77777777"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14:paraId="744BE98C" w14:textId="77777777" w:rsidR="00555FD4" w:rsidRPr="00C127F1" w:rsidRDefault="00555FD4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Pr="00CE3543">
              <w:t>zaokrąglony do zadanej liczby cyfr znaczących</w:t>
            </w:r>
          </w:p>
          <w:p w14:paraId="1F4B91AE" w14:textId="77777777"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energii, wzorów na energię potencjalną grawitacji </w:t>
            </w:r>
            <w:r w:rsidRPr="00C127F1">
              <w:lastRenderedPageBreak/>
              <w:t xml:space="preserve">i energię kinetyczną) </w:t>
            </w:r>
          </w:p>
          <w:p w14:paraId="31207064" w14:textId="77777777"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informacje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44847E4D" w14:textId="77777777"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14:paraId="29EE1EE0" w14:textId="77777777"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odpowiednie przykłady w otaczającej rzeczywistości</w:t>
            </w:r>
          </w:p>
          <w:p w14:paraId="2F23351E" w14:textId="77777777"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14:paraId="74B98D26" w14:textId="77777777"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14:paraId="0D68CF10" w14:textId="77777777"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4B3F6EF9" wp14:editId="5B91307B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14:paraId="08DC4DCA" w14:textId="77777777"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wysokości (wyprowadza wzór)</w:t>
            </w:r>
          </w:p>
          <w:p w14:paraId="06A101F9" w14:textId="77777777"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14:paraId="69D55AC9" w14:textId="77777777"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 xml:space="preserve">y energia </w:t>
            </w:r>
            <w:r w:rsidRPr="0011106B">
              <w:lastRenderedPageBreak/>
              <w:t>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14:paraId="3908CD1A" w14:textId="77777777"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 oraz wzorów na energię potencjalną grawitacji i energię kinetyczną)</w:t>
            </w:r>
          </w:p>
          <w:p w14:paraId="21B1307E" w14:textId="77777777"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</w:tc>
        <w:tc>
          <w:tcPr>
            <w:tcW w:w="196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259E27A5" w14:textId="77777777" w:rsidR="00555FD4" w:rsidRPr="00C127F1" w:rsidRDefault="00555FD4" w:rsidP="00555FD4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14:paraId="3F639E90" w14:textId="77777777"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zmianie jego energii kinetycznej (wyprowadza wzór)</w:t>
            </w:r>
          </w:p>
          <w:p w14:paraId="6BC6C7F0" w14:textId="77777777"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 xml:space="preserve">rozwiązuje złożone zadania obliczeniowe: </w:t>
            </w:r>
          </w:p>
          <w:p w14:paraId="43F122EC" w14:textId="77777777"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interpretację pracy) oraz mocy;</w:t>
            </w:r>
          </w:p>
          <w:p w14:paraId="14D57E65" w14:textId="77777777"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r w:rsidRPr="00C127F1">
              <w:t>z wykorzystaniem wzorów na energię potencjalną grawitacji i energię kinetyczną;</w:t>
            </w:r>
          </w:p>
          <w:p w14:paraId="5D5EA72E" w14:textId="77777777" w:rsidR="00555FD4" w:rsidRPr="00C127F1" w:rsidRDefault="00555FD4" w:rsidP="006B416C">
            <w:pPr>
              <w:pStyle w:val="tabelapunktytabela"/>
              <w:spacing w:after="11"/>
              <w:ind w:left="0" w:firstLine="0"/>
            </w:pPr>
            <w:r w:rsidRPr="00C127F1">
              <w:lastRenderedPageBreak/>
              <w:t>szacuje rząd wielkości spodziewanego wyniku i na tej podstawie ocenia wyniki obliczeń</w:t>
            </w:r>
          </w:p>
          <w:p w14:paraId="13407C49" w14:textId="77777777" w:rsidR="00555FD4" w:rsidRPr="00791A66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14:paraId="2BECB791" w14:textId="77777777"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14:paraId="334AEE3F" w14:textId="77777777" w:rsidR="006B416C" w:rsidRPr="00791A66" w:rsidRDefault="006B416C" w:rsidP="006B416C">
            <w:pPr>
              <w:pStyle w:val="tabelapunktytabela"/>
              <w:numPr>
                <w:ilvl w:val="0"/>
                <w:numId w:val="51"/>
              </w:numPr>
              <w:tabs>
                <w:tab w:val="clear" w:pos="170"/>
                <w:tab w:val="left" w:pos="244"/>
              </w:tabs>
              <w:spacing w:after="11"/>
              <w:ind w:left="103" w:firstLine="0"/>
            </w:pPr>
            <w:r w:rsidRPr="00C127F1">
              <w:t xml:space="preserve">rozwiązuje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14:paraId="5CA2C60B" w14:textId="77777777" w:rsidR="00555FD4" w:rsidRPr="00C127F1" w:rsidRDefault="00555FD4" w:rsidP="00CC1606">
            <w:pPr>
              <w:pStyle w:val="tabelatresctabela"/>
              <w:spacing w:after="11"/>
              <w:ind w:left="108"/>
            </w:pPr>
          </w:p>
        </w:tc>
      </w:tr>
      <w:tr w:rsidR="00094D2E" w14:paraId="47648DA1" w14:textId="77777777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C348F27" w14:textId="77777777"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555FD4" w:rsidRPr="00A65C11" w14:paraId="3A42ED98" w14:textId="77777777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779A37BF" w14:textId="77777777" w:rsidR="00555FD4" w:rsidRPr="00C127F1" w:rsidRDefault="00555FD4" w:rsidP="00791A66">
            <w:pPr>
              <w:pStyle w:val="tabelatresctabela"/>
            </w:pPr>
            <w:r w:rsidRPr="00C127F1">
              <w:t>Uczeń:</w:t>
            </w:r>
          </w:p>
          <w:p w14:paraId="7259878E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14:paraId="6FB24573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14:paraId="251F3827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wykonaniem pracy lub przepływem ciepła w otaczającej rzeczywistości</w:t>
            </w:r>
          </w:p>
          <w:p w14:paraId="39B9EEE2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temperaturze pozostają w stanie równowagi termicznej</w:t>
            </w:r>
          </w:p>
          <w:p w14:paraId="2D0E2F37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przewodnictwie; wskazuje przykłady w otaczającej rzeczywistości</w:t>
            </w:r>
          </w:p>
          <w:p w14:paraId="14362607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14:paraId="7C5D943C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doświadczenie ilustrujące ten sposób przekazywania ciepła</w:t>
            </w:r>
          </w:p>
          <w:p w14:paraId="2D0CBCC1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lastRenderedPageBreak/>
              <w:t>rozróżnia i nazywa zmiany stanów skupienia: topnienie, krzepnięcie, parowanie, skraplanie, sublimację, resublimację oraz wskazuje przykłady tych zjawisk w otaczającej rzeczywistości</w:t>
            </w:r>
          </w:p>
          <w:p w14:paraId="5CB214CC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14:paraId="36D4CA66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14:paraId="1C65814D" w14:textId="77777777" w:rsidR="00555FD4" w:rsidRPr="0011106B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14:paraId="7D1E1D11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wrzenia</w:t>
            </w:r>
          </w:p>
          <w:p w14:paraId="074E1AED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14:paraId="5A6BB26A" w14:textId="77777777"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14:paraId="70A86ED0" w14:textId="77777777"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14:paraId="08B00765" w14:textId="77777777"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14:paraId="64185B79" w14:textId="77777777"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14:paraId="157A0A20" w14:textId="77777777"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14:paraId="05E326F3" w14:textId="77777777" w:rsidR="00555FD4" w:rsidRPr="00C127F1" w:rsidRDefault="00555FD4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obserwacji i formułuje wnioski</w:t>
            </w:r>
          </w:p>
          <w:p w14:paraId="7659EA07" w14:textId="77777777"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lastRenderedPageBreak/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14:paraId="7273FFC2" w14:textId="77777777" w:rsidR="00555FD4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14:paraId="6727A0FF" w14:textId="77777777" w:rsidR="00555FD4" w:rsidRPr="00791A66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765849A6" w14:textId="77777777"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14:paraId="340E5E8A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14:paraId="264DAA14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14:paraId="0C8281DB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wewnętrzną) można zmienić, wykonując nad nim pracę</w:t>
            </w:r>
          </w:p>
          <w:p w14:paraId="05BC7811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14:paraId="2A56DEEC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14:paraId="61B2C6CB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14:paraId="22814964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Kelvina); wskazuje jednostkę temperatury w układzie SI; podaje temperaturę zera bezwzględnego</w:t>
            </w:r>
          </w:p>
          <w:p w14:paraId="54E94D87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14:paraId="155029D5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posługuje się pojęciem przepływu ciepła jako przekazywaniem energii w postaci ciepła oraz </w:t>
            </w:r>
            <w:r w:rsidRPr="00C127F1">
              <w:lastRenderedPageBreak/>
              <w:t>jednostką ciepła w układzie SI</w:t>
            </w:r>
          </w:p>
          <w:p w14:paraId="3F619889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między ciałami o tej samej temperaturze</w:t>
            </w:r>
          </w:p>
          <w:p w14:paraId="1E25968A" w14:textId="77777777" w:rsidR="00555FD4" w:rsidRPr="0011106B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14:paraId="230CECA6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wewnętrznej spowodowane wykonaniem pracy i przepływem ciepła</w:t>
            </w:r>
          </w:p>
          <w:p w14:paraId="41DF5ED7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>
              <w:t>)</w:t>
            </w:r>
          </w:p>
          <w:p w14:paraId="31464356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14:paraId="6F91FCED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14:paraId="4EA10343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14:paraId="1207023A" w14:textId="77777777"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przyrostu temperatury jest wprost proporcjonalna do masy ciała</w:t>
            </w:r>
          </w:p>
          <w:p w14:paraId="31ED193A" w14:textId="77777777"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14:paraId="6FED9BB6" w14:textId="77777777"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14:paraId="097B8690" w14:textId="77777777"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14:paraId="62E5F616" w14:textId="77777777"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</w:t>
            </w:r>
            <w:r w:rsidRPr="00C127F1">
              <w:lastRenderedPageBreak/>
              <w:t xml:space="preserve">i temperaturę, zapisuje wyniki pomiarów wraz z ich jednostkami i z uwzględnieniem informacji o niepewności), </w:t>
            </w:r>
          </w:p>
          <w:p w14:paraId="2B1E978A" w14:textId="77777777"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14:paraId="4FA8520A" w14:textId="77777777"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bezpostaciowych</w:t>
            </w:r>
          </w:p>
          <w:p w14:paraId="0760195C" w14:textId="77777777"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ilustruje zmiany temperatury w procesie topnienia dla ciał krystalicznych i bezpostaciowych</w:t>
            </w:r>
          </w:p>
          <w:p w14:paraId="0CB99C17" w14:textId="77777777"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14:paraId="47A5E4A3" w14:textId="77777777"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14:paraId="42412997" w14:textId="77777777" w:rsidR="00555FD4" w:rsidRPr="0011106B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14:paraId="58E560AB" w14:textId="77777777" w:rsidR="00555FD4" w:rsidRPr="00C127F1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14:paraId="72BA5FA7" w14:textId="77777777" w:rsidR="00555FD4" w:rsidRPr="00C127F1" w:rsidRDefault="00555FD4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i formułuje wnioski </w:t>
            </w:r>
          </w:p>
          <w:p w14:paraId="72F47A35" w14:textId="77777777"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BFDB958" wp14:editId="7FBC5CED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7845E8F4" wp14:editId="2D06D865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7AA868FD" wp14:editId="29D0AAFF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284DA0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parowania); wykonuje obliczenia i zapisuje wynik </w:t>
            </w:r>
            <w:r w:rsidRPr="00CE3543">
              <w:t>zaokrąglony do zadanej liczby cyfr znaczących</w:t>
            </w:r>
          </w:p>
          <w:p w14:paraId="28013CDD" w14:textId="77777777"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informacje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5288BCA1" w14:textId="77777777"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14:paraId="62B95E3A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14:paraId="7C60CCEE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14:paraId="28A2BBF3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praktycznego wykorzystania tego procesu</w:t>
            </w:r>
          </w:p>
          <w:p w14:paraId="06112BED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przewodnictwa cieplnego oraz rolę izolacji cieplnej</w:t>
            </w:r>
          </w:p>
          <w:p w14:paraId="5BCEE3FC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temperatury jest wprost proporcjonalna do masy ciała</w:t>
            </w:r>
          </w:p>
          <w:p w14:paraId="2B0D1FED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odpowiednio dla zjawiska topnienia lub krzepnięcia na podstawie danych</w:t>
            </w:r>
          </w:p>
          <w:p w14:paraId="318E97B9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posługuje się pojęciem ciepła topnienia wraz z jednostką w układzie SI; podaje wzór </w:t>
            </w:r>
            <w:r w:rsidRPr="00C127F1">
              <w:lastRenderedPageBreak/>
              <w:t>na ciepło topnienia</w:t>
            </w:r>
          </w:p>
          <w:p w14:paraId="465F58C4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14:paraId="52DD38C2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14:paraId="0BD7575A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14:paraId="5F3EC83F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14:paraId="06950DB4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jednakowego przyrostu temperatury różnych substancji o tej samej masie potrzebna jest inna ilość ciepła; opisuje przebieg doświadczenia i ocenia je</w:t>
            </w:r>
          </w:p>
          <w:p w14:paraId="1F3B6CB0" w14:textId="77777777"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rozwiązuje bardziej złożone zadania lub problemy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14:paraId="45C55B8D" w14:textId="77777777" w:rsidR="00555FD4" w:rsidRPr="00C127F1" w:rsidRDefault="00555FD4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 xml:space="preserve">posługuje się informacjami pochodzącymi z analizy tekstów (w tym popularnonaukowych) dotyczących: </w:t>
            </w:r>
          </w:p>
          <w:p w14:paraId="3F56123B" w14:textId="77777777"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14:paraId="64062B63" w14:textId="77777777"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 xml:space="preserve">wykorzystania (w przyrodzie i w życiu codziennym) przewodnictwa cieplnego </w:t>
            </w:r>
            <w:r w:rsidRPr="00C127F1">
              <w:lastRenderedPageBreak/>
              <w:t>(przewodników i izolatorów ciepła),</w:t>
            </w:r>
          </w:p>
          <w:p w14:paraId="5BBB5984" w14:textId="77777777" w:rsidR="00555FD4" w:rsidRPr="0011106B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14:paraId="3D661404" w14:textId="77777777" w:rsidR="00555FD4" w:rsidRPr="00C127F1" w:rsidRDefault="00555FD4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14:paraId="101AA8FC" w14:textId="77777777" w:rsidR="00555FD4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14:paraId="69D1829E" w14:textId="77777777" w:rsidR="00555FD4" w:rsidRPr="00791A66" w:rsidRDefault="00555FD4" w:rsidP="00791A66">
            <w:pPr>
              <w:pStyle w:val="tabelapolpauzytabela"/>
              <w:ind w:left="170" w:firstLine="0"/>
            </w:pPr>
            <w:r w:rsidRPr="00C127F1">
              <w:t>a w</w:t>
            </w:r>
            <w:r>
              <w:t xml:space="preserve"> </w:t>
            </w:r>
            <w:r w:rsidRPr="00C127F1">
              <w:t xml:space="preserve">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258CD4A5" w14:textId="77777777"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14:paraId="26C69157" w14:textId="77777777" w:rsidR="00555FD4" w:rsidRPr="000843A9" w:rsidRDefault="00555FD4" w:rsidP="000843A9">
            <w:pPr>
              <w:pStyle w:val="tabelapunktytabela"/>
              <w:numPr>
                <w:ilvl w:val="0"/>
                <w:numId w:val="62"/>
              </w:numPr>
              <w:ind w:left="0" w:firstLine="0"/>
            </w:pPr>
            <w:r w:rsidRPr="00C127F1">
              <w:t>rozwiązuje złożone zadania obliczeniowe związane ze zmianą energii wewnętrznej; szacuje rząd wielkości spodziewanego wyniku i na tej podstawie ocenia wyniki obliczeń</w:t>
            </w:r>
          </w:p>
        </w:tc>
        <w:tc>
          <w:tcPr>
            <w:tcW w:w="1692" w:type="dxa"/>
            <w:shd w:val="solid" w:color="FEFAF1" w:fill="auto"/>
          </w:tcPr>
          <w:p w14:paraId="2AC27074" w14:textId="77777777"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14:paraId="0060CE50" w14:textId="77777777" w:rsidR="006B56CE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716E2D">
              <w:t xml:space="preserve">rozwiązuje nietypowe zadania (problemy)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Termodynamika</w:t>
            </w:r>
          </w:p>
          <w:p w14:paraId="1CD78112" w14:textId="77777777" w:rsidR="006B416C" w:rsidRPr="00C127F1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sporządza</w:t>
            </w:r>
            <w:proofErr w:type="spellEnd"/>
            <w:r w:rsidRPr="00C127F1">
              <w:t xml:space="preserve"> i analizuje wykres zależności temperatury od czasu ogrzewania lub oziębiania dla zjawiska topnienia lub krzepnięcia na podstawie danych (opisuje osie układu współrzędnych, uwzględnia niepewności pomiarów)</w:t>
            </w:r>
          </w:p>
          <w:p w14:paraId="127F5740" w14:textId="77777777" w:rsidR="00555FD4" w:rsidRPr="00C127F1" w:rsidRDefault="00555FD4" w:rsidP="00CC1606">
            <w:pPr>
              <w:pStyle w:val="tabelatresctabela"/>
              <w:ind w:left="108"/>
            </w:pPr>
          </w:p>
        </w:tc>
      </w:tr>
    </w:tbl>
    <w:p w14:paraId="34A1B4AA" w14:textId="77777777"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p w14:paraId="3A9CAC6F" w14:textId="77777777"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Sposoby 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sprawdzania osiągnięć edukacyjnych ucznia: </w:t>
      </w:r>
    </w:p>
    <w:p w14:paraId="278FED86" w14:textId="77777777"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Osiągnięcia edukacyjne ucznia są sprawdzane:</w:t>
      </w:r>
    </w:p>
    <w:p w14:paraId="5798074B" w14:textId="45D4F268"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1.</w:t>
      </w:r>
      <w:r w:rsidRPr="00512715">
        <w:rPr>
          <w:rFonts w:ascii="Times New Roman" w:hAnsi="Times New Roman" w:cs="Times New Roman"/>
          <w:sz w:val="20"/>
          <w:szCs w:val="20"/>
        </w:rPr>
        <w:tab/>
        <w:t>ustnie</w:t>
      </w:r>
      <w:r w:rsidR="00F82B92">
        <w:rPr>
          <w:rFonts w:ascii="Times New Roman" w:hAnsi="Times New Roman" w:cs="Times New Roman"/>
          <w:sz w:val="20"/>
          <w:szCs w:val="20"/>
        </w:rPr>
        <w:t>,</w:t>
      </w:r>
    </w:p>
    <w:p w14:paraId="7E5CAB5F" w14:textId="2B418BDE"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2.</w:t>
      </w:r>
      <w:r w:rsidRPr="00512715">
        <w:rPr>
          <w:rFonts w:ascii="Times New Roman" w:hAnsi="Times New Roman" w:cs="Times New Roman"/>
          <w:sz w:val="20"/>
          <w:szCs w:val="20"/>
        </w:rPr>
        <w:tab/>
        <w:t>pisemnie,</w:t>
      </w:r>
    </w:p>
    <w:p w14:paraId="442767A1" w14:textId="3035C20F"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3.</w:t>
      </w:r>
      <w:r w:rsidRPr="00512715">
        <w:rPr>
          <w:rFonts w:ascii="Times New Roman" w:hAnsi="Times New Roman" w:cs="Times New Roman"/>
          <w:sz w:val="20"/>
          <w:szCs w:val="20"/>
        </w:rPr>
        <w:tab/>
        <w:t>praktycznie, tzn. w trakcie wykonywania doświadczeń.</w:t>
      </w:r>
    </w:p>
    <w:p w14:paraId="393B342D" w14:textId="4F213510" w:rsidR="00791A66" w:rsidRDefault="00791A66" w:rsidP="00F82B92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br/>
        <w:t>Ocena klasyfikacyjna jest średnią ważoną ocen cząstkowych</w:t>
      </w:r>
      <w:r w:rsidRPr="0051271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5795E9A" w14:textId="77777777" w:rsidR="00F82B92" w:rsidRPr="00512715" w:rsidRDefault="00F82B92" w:rsidP="00F82B92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p w14:paraId="2F4D7E49" w14:textId="77777777" w:rsidR="00791A66" w:rsidRPr="00512715" w:rsidRDefault="00791A66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  <w:r w:rsidR="00284DA0">
        <w:rPr>
          <w:rFonts w:ascii="Times New Roman" w:hAnsi="Times New Roman" w:cs="Times New Roman"/>
          <w:b/>
          <w:bCs/>
          <w:sz w:val="20"/>
          <w:szCs w:val="20"/>
        </w:rPr>
        <w:t xml:space="preserve"> z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godne z zapisami w statucie szkoły. </w:t>
      </w:r>
    </w:p>
    <w:p w14:paraId="4AF28B7D" w14:textId="054CDF47" w:rsidR="00512715" w:rsidRPr="00AA4615" w:rsidRDefault="00791A66" w:rsidP="00AA4615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Podwyższając przewidywaną ocenę klasyfikacyjną, uczeń powinien wykazać się umiejętnościami określonymi w wymaganiach na oczekiwaną ocenę</w:t>
      </w:r>
      <w:r w:rsidR="00F82B92">
        <w:rPr>
          <w:rFonts w:ascii="Times New Roman" w:hAnsi="Times New Roman" w:cs="Times New Roman"/>
          <w:sz w:val="20"/>
          <w:szCs w:val="20"/>
        </w:rPr>
        <w:t>.</w:t>
      </w:r>
    </w:p>
    <w:sectPr w:rsidR="00512715" w:rsidRPr="00AA4615" w:rsidSect="00E35AE6">
      <w:headerReference w:type="default" r:id="rId17"/>
      <w:footerReference w:type="default" r:id="rId18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AE67" w14:textId="77777777" w:rsidR="00290344" w:rsidRDefault="00290344" w:rsidP="00BD0596">
      <w:r>
        <w:separator/>
      </w:r>
    </w:p>
  </w:endnote>
  <w:endnote w:type="continuationSeparator" w:id="0">
    <w:p w14:paraId="352EF9DF" w14:textId="77777777" w:rsidR="00290344" w:rsidRDefault="00290344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BA74" w14:textId="77777777" w:rsidR="00C93220" w:rsidRDefault="00C93220" w:rsidP="00BD0596">
    <w:pPr>
      <w:pStyle w:val="stopkaSc"/>
    </w:pPr>
    <w:r>
      <w:t>Autor: Teresa Szalewska © Copyright by Nowa Era Sp. z o.o. • www.nowaera.pl</w:t>
    </w:r>
  </w:p>
  <w:p w14:paraId="2A96BF85" w14:textId="77777777" w:rsidR="00C93220" w:rsidRPr="00A65C11" w:rsidRDefault="00C9322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8308" w14:textId="77777777" w:rsidR="00290344" w:rsidRDefault="00290344" w:rsidP="00BD0596">
      <w:r>
        <w:separator/>
      </w:r>
    </w:p>
  </w:footnote>
  <w:footnote w:type="continuationSeparator" w:id="0">
    <w:p w14:paraId="4FCF7752" w14:textId="77777777" w:rsidR="00290344" w:rsidRDefault="00290344" w:rsidP="00BD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D827" w14:textId="77777777" w:rsidR="00C93220" w:rsidRDefault="00C93220">
    <w:pPr>
      <w:pStyle w:val="Nagwek"/>
    </w:pP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3E25F" wp14:editId="57F01766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7B8E29D5" w14:textId="77777777" w:rsidR="00C93220" w:rsidRPr="00A65C11" w:rsidRDefault="00C93220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BAE2C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-.15pt;margin-top:27.8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CMuNWUEAgAA5AMAAA4AAAAA&#10;AAAAAAAAAAAALgIAAGRycy9lMm9Eb2MueG1sUEsBAi0AFAAGAAgAAAAhAD9sNeTdAAAABgEAAA8A&#10;AAAAAAAAAAAAAAAAXgQAAGRycy9kb3ducmV2LnhtbFBLBQYAAAAABAAEAPMAAABoBQAAAAA=&#10;" fillcolor="#002060" stroked="f">
              <v:textbox inset=",0,,0">
                <w:txbxContent>
                  <w:p w:rsidR="00C93220" w:rsidRPr="00A65C11" w:rsidRDefault="00C93220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BE896F" wp14:editId="18AB37F3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3461C8A2" w14:textId="77777777" w:rsidR="00C93220" w:rsidRDefault="00C9322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265AAD58" w14:textId="77777777" w:rsidR="00C93220" w:rsidRPr="00A65C11" w:rsidRDefault="00C9322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DF5E8" id="Pole tekstowe 473" o:spid="_x0000_s1027" type="#_x0000_t202" style="position:absolute;margin-left:35.9pt;margin-top:27.9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GGrn&#10;6N4AAAAIAQAADwAAAGRycy9kb3ducmV2LnhtbEyPzU7DMBCE70i8g7VI3KiTRmlDyKaKkEBCXKAt&#10;dyc2cVT/hNhtwtuznOC0Gs1o5ttqt1jDLmoKg3cI6SoBplzn5eB6hOPh6a4AFqJwUhjvFMK3CrCr&#10;r68qUUo/u3d12ceeUYkLpUDQMY4l56HTyoqw8qNy5H36yYpIcuq5nMRM5dbwdZJsuBWDowUtRvWo&#10;VXfany3CR8yyvJnXz+2xObz4ty+jX08G8fZmaR6ARbXEvzD84hM61MTU+rOTgRmEbUrkESHP6ZKf&#10;pdsNsBahuC+A1xX//0D9AwAA//8DAFBLAQItABQABgAIAAAAIQC2gziS/gAAAOEBAAATAAAAAAAA&#10;AAAAAAAAAAAAAABbQ29udGVudF9UeXBlc10ueG1sUEsBAi0AFAAGAAgAAAAhADj9If/WAAAAlAEA&#10;AAsAAAAAAAAAAAAAAAAALwEAAF9yZWxzLy5yZWxzUEsBAi0AFAAGAAgAAAAhAEtCO8oJAgAA7AMA&#10;AA4AAAAAAAAAAAAAAAAALgIAAGRycy9lMm9Eb2MueG1sUEsBAi0AFAAGAAgAAAAhABhq5+jeAAAA&#10;CAEAAA8AAAAAAAAAAAAAAAAAYwQAAGRycy9kb3ducmV2LnhtbFBLBQYAAAAABAAEAPMAAABuBQAA&#10;AAA=&#10;" fillcolor="#b1c903" stroked="f">
              <v:textbox inset=",0,,0">
                <w:txbxContent>
                  <w:p w:rsidR="00C93220" w:rsidRDefault="00C9322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C93220" w:rsidRPr="00A65C11" w:rsidRDefault="00C9322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ABFB66" w14:textId="77777777" w:rsidR="00C93220" w:rsidRDefault="00C93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"/>
      </v:shape>
    </w:pict>
  </w:numPicBullet>
  <w:abstractNum w:abstractNumId="0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4C912842"/>
    <w:multiLevelType w:val="hybridMultilevel"/>
    <w:tmpl w:val="5CAA6E50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57CD1108"/>
    <w:multiLevelType w:val="hybridMultilevel"/>
    <w:tmpl w:val="48AA2914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7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6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98007478">
    <w:abstractNumId w:val="3"/>
  </w:num>
  <w:num w:numId="2" w16cid:durableId="1575814513">
    <w:abstractNumId w:val="27"/>
  </w:num>
  <w:num w:numId="3" w16cid:durableId="1442799247">
    <w:abstractNumId w:val="42"/>
  </w:num>
  <w:num w:numId="4" w16cid:durableId="1313172919">
    <w:abstractNumId w:val="38"/>
  </w:num>
  <w:num w:numId="5" w16cid:durableId="1092164016">
    <w:abstractNumId w:val="24"/>
  </w:num>
  <w:num w:numId="6" w16cid:durableId="205795132">
    <w:abstractNumId w:val="35"/>
  </w:num>
  <w:num w:numId="7" w16cid:durableId="1417089750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 w16cid:durableId="1355309276">
    <w:abstractNumId w:val="47"/>
  </w:num>
  <w:num w:numId="9" w16cid:durableId="1444694255">
    <w:abstractNumId w:val="30"/>
  </w:num>
  <w:num w:numId="10" w16cid:durableId="1777871582">
    <w:abstractNumId w:val="28"/>
  </w:num>
  <w:num w:numId="11" w16cid:durableId="750733238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 w16cid:durableId="1300308165">
    <w:abstractNumId w:val="18"/>
  </w:num>
  <w:num w:numId="13" w16cid:durableId="1589656859">
    <w:abstractNumId w:val="4"/>
  </w:num>
  <w:num w:numId="14" w16cid:durableId="2052877047">
    <w:abstractNumId w:val="13"/>
  </w:num>
  <w:num w:numId="15" w16cid:durableId="1507135832">
    <w:abstractNumId w:val="5"/>
  </w:num>
  <w:num w:numId="16" w16cid:durableId="331642857">
    <w:abstractNumId w:val="1"/>
  </w:num>
  <w:num w:numId="17" w16cid:durableId="1736780149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 w16cid:durableId="535703600">
    <w:abstractNumId w:val="9"/>
  </w:num>
  <w:num w:numId="19" w16cid:durableId="1158886634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 w16cid:durableId="98530559">
    <w:abstractNumId w:val="2"/>
  </w:num>
  <w:num w:numId="21" w16cid:durableId="1971742058">
    <w:abstractNumId w:val="21"/>
  </w:num>
  <w:num w:numId="22" w16cid:durableId="1031881078">
    <w:abstractNumId w:val="45"/>
  </w:num>
  <w:num w:numId="23" w16cid:durableId="521819549">
    <w:abstractNumId w:val="15"/>
  </w:num>
  <w:num w:numId="24" w16cid:durableId="1002077681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 w16cid:durableId="1520390679">
    <w:abstractNumId w:val="11"/>
  </w:num>
  <w:num w:numId="26" w16cid:durableId="576984578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 w16cid:durableId="1265531573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 w16cid:durableId="1209299949">
    <w:abstractNumId w:val="20"/>
  </w:num>
  <w:num w:numId="29" w16cid:durableId="1749305783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 w16cid:durableId="85198113">
    <w:abstractNumId w:val="44"/>
  </w:num>
  <w:num w:numId="31" w16cid:durableId="1684940592">
    <w:abstractNumId w:val="17"/>
  </w:num>
  <w:num w:numId="32" w16cid:durableId="1713768864">
    <w:abstractNumId w:val="39"/>
  </w:num>
  <w:num w:numId="33" w16cid:durableId="1703556406">
    <w:abstractNumId w:val="7"/>
  </w:num>
  <w:num w:numId="34" w16cid:durableId="732392622">
    <w:abstractNumId w:val="46"/>
  </w:num>
  <w:num w:numId="35" w16cid:durableId="1878081927">
    <w:abstractNumId w:val="4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 w16cid:durableId="440537949">
    <w:abstractNumId w:val="41"/>
  </w:num>
  <w:num w:numId="37" w16cid:durableId="64379721">
    <w:abstractNumId w:val="40"/>
  </w:num>
  <w:num w:numId="38" w16cid:durableId="1344934303">
    <w:abstractNumId w:val="14"/>
  </w:num>
  <w:num w:numId="39" w16cid:durableId="1147091776">
    <w:abstractNumId w:val="33"/>
  </w:num>
  <w:num w:numId="40" w16cid:durableId="1992975008">
    <w:abstractNumId w:val="3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 w16cid:durableId="495539148">
    <w:abstractNumId w:val="23"/>
  </w:num>
  <w:num w:numId="42" w16cid:durableId="1666014788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 w16cid:durableId="1122724947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 w16cid:durableId="1483353477">
    <w:abstractNumId w:val="0"/>
  </w:num>
  <w:num w:numId="45" w16cid:durableId="157878005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 w16cid:durableId="179202841">
    <w:abstractNumId w:val="8"/>
  </w:num>
  <w:num w:numId="47" w16cid:durableId="999699476">
    <w:abstractNumId w:val="22"/>
  </w:num>
  <w:num w:numId="48" w16cid:durableId="777725497">
    <w:abstractNumId w:val="19"/>
  </w:num>
  <w:num w:numId="49" w16cid:durableId="755323458">
    <w:abstractNumId w:val="34"/>
  </w:num>
  <w:num w:numId="50" w16cid:durableId="425620053">
    <w:abstractNumId w:val="32"/>
  </w:num>
  <w:num w:numId="51" w16cid:durableId="531580393">
    <w:abstractNumId w:val="6"/>
  </w:num>
  <w:num w:numId="52" w16cid:durableId="152069976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 w16cid:durableId="1641223530">
    <w:abstractNumId w:val="16"/>
  </w:num>
  <w:num w:numId="54" w16cid:durableId="1834952465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 w16cid:durableId="1355644084">
    <w:abstractNumId w:val="29"/>
  </w:num>
  <w:num w:numId="56" w16cid:durableId="83503461">
    <w:abstractNumId w:val="43"/>
  </w:num>
  <w:num w:numId="57" w16cid:durableId="1326975888">
    <w:abstractNumId w:val="4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 w16cid:durableId="477183724">
    <w:abstractNumId w:val="4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 w16cid:durableId="146359280">
    <w:abstractNumId w:val="37"/>
  </w:num>
  <w:num w:numId="60" w16cid:durableId="1098284728">
    <w:abstractNumId w:val="10"/>
  </w:num>
  <w:num w:numId="61" w16cid:durableId="27416954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 w16cid:durableId="2100633601">
    <w:abstractNumId w:val="26"/>
  </w:num>
  <w:num w:numId="63" w16cid:durableId="1250457356">
    <w:abstractNumId w:val="25"/>
  </w:num>
  <w:num w:numId="64" w16cid:durableId="1838838170">
    <w:abstractNumId w:val="12"/>
  </w:num>
  <w:num w:numId="65" w16cid:durableId="927272638">
    <w:abstractNumId w:val="36"/>
  </w:num>
  <w:num w:numId="66" w16cid:durableId="601845191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E6"/>
    <w:rsid w:val="00055BD4"/>
    <w:rsid w:val="000843A9"/>
    <w:rsid w:val="00094D2E"/>
    <w:rsid w:val="000D74B3"/>
    <w:rsid w:val="000E7C17"/>
    <w:rsid w:val="00122AB9"/>
    <w:rsid w:val="001B791D"/>
    <w:rsid w:val="001C453E"/>
    <w:rsid w:val="00272901"/>
    <w:rsid w:val="00284DA0"/>
    <w:rsid w:val="00290344"/>
    <w:rsid w:val="002B11B2"/>
    <w:rsid w:val="00340AE8"/>
    <w:rsid w:val="00365356"/>
    <w:rsid w:val="00372F93"/>
    <w:rsid w:val="003765B1"/>
    <w:rsid w:val="00385F28"/>
    <w:rsid w:val="003949A2"/>
    <w:rsid w:val="004608C5"/>
    <w:rsid w:val="00476939"/>
    <w:rsid w:val="00512715"/>
    <w:rsid w:val="005222FB"/>
    <w:rsid w:val="00555FD4"/>
    <w:rsid w:val="00556787"/>
    <w:rsid w:val="005C0F60"/>
    <w:rsid w:val="005C330A"/>
    <w:rsid w:val="005E72D7"/>
    <w:rsid w:val="005F2A55"/>
    <w:rsid w:val="0060697A"/>
    <w:rsid w:val="00620801"/>
    <w:rsid w:val="006233D8"/>
    <w:rsid w:val="006B416C"/>
    <w:rsid w:val="006B56CE"/>
    <w:rsid w:val="00760232"/>
    <w:rsid w:val="00767F47"/>
    <w:rsid w:val="00791A66"/>
    <w:rsid w:val="00804806"/>
    <w:rsid w:val="00830A97"/>
    <w:rsid w:val="008350E8"/>
    <w:rsid w:val="008421F9"/>
    <w:rsid w:val="00885CAA"/>
    <w:rsid w:val="00902585"/>
    <w:rsid w:val="009027AB"/>
    <w:rsid w:val="00913A52"/>
    <w:rsid w:val="00990B1B"/>
    <w:rsid w:val="009959AA"/>
    <w:rsid w:val="009C60D0"/>
    <w:rsid w:val="009C64E0"/>
    <w:rsid w:val="00A65C11"/>
    <w:rsid w:val="00A948B5"/>
    <w:rsid w:val="00AA4615"/>
    <w:rsid w:val="00AA73E8"/>
    <w:rsid w:val="00AF6613"/>
    <w:rsid w:val="00B02B7F"/>
    <w:rsid w:val="00B374D0"/>
    <w:rsid w:val="00B52C19"/>
    <w:rsid w:val="00B73B15"/>
    <w:rsid w:val="00B74762"/>
    <w:rsid w:val="00B92CD6"/>
    <w:rsid w:val="00BC4105"/>
    <w:rsid w:val="00BD0596"/>
    <w:rsid w:val="00C0057D"/>
    <w:rsid w:val="00C7648F"/>
    <w:rsid w:val="00C93220"/>
    <w:rsid w:val="00C96129"/>
    <w:rsid w:val="00CA4C91"/>
    <w:rsid w:val="00CC1606"/>
    <w:rsid w:val="00CE3543"/>
    <w:rsid w:val="00D3238A"/>
    <w:rsid w:val="00D4158A"/>
    <w:rsid w:val="00D66680"/>
    <w:rsid w:val="00D74C1F"/>
    <w:rsid w:val="00E35AE6"/>
    <w:rsid w:val="00ED323E"/>
    <w:rsid w:val="00ED5047"/>
    <w:rsid w:val="00EE3083"/>
    <w:rsid w:val="00EF64B8"/>
    <w:rsid w:val="00F44A1C"/>
    <w:rsid w:val="00F55B9B"/>
    <w:rsid w:val="00F603E4"/>
    <w:rsid w:val="00F61ECD"/>
    <w:rsid w:val="00F82B92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7E4C99"/>
  <w14:defaultImageDpi w14:val="96"/>
  <w15:docId w15:val="{60A2C495-459E-4D94-9940-43CEFD0B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A97D-6E48-4506-84DC-FA3C7A95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6929</Words>
  <Characters>41578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Alojzy Piasecki</cp:lastModifiedBy>
  <cp:revision>2</cp:revision>
  <dcterms:created xsi:type="dcterms:W3CDTF">2025-10-14T12:24:00Z</dcterms:created>
  <dcterms:modified xsi:type="dcterms:W3CDTF">2025-10-14T12:24:00Z</dcterms:modified>
</cp:coreProperties>
</file>